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EE544" w14:textId="16717283" w:rsidR="00C90ACA" w:rsidRPr="00C90ACA" w:rsidRDefault="00C6102E" w:rsidP="00C90ACA">
      <w:pPr>
        <w:pStyle w:val="digitalglobal"/>
        <w:jc w:val="center"/>
        <w:rPr>
          <w:rFonts w:ascii="Asap SemiBold" w:hAnsi="Asap SemiBold"/>
          <w:sz w:val="28"/>
          <w:szCs w:val="28"/>
        </w:rPr>
      </w:pPr>
      <w:r w:rsidRPr="00C90ACA">
        <w:rPr>
          <w:rFonts w:ascii="Asap SemiBold" w:hAnsi="Asap SemiBold"/>
          <w:sz w:val="28"/>
          <w:szCs w:val="28"/>
        </w:rPr>
        <w:t>Methodenbeschreibung zur Übung</w:t>
      </w:r>
    </w:p>
    <w:p w14:paraId="76F7CCF8" w14:textId="3266B5A2" w:rsidR="0053526E" w:rsidRPr="00C90ACA" w:rsidRDefault="0053526E" w:rsidP="00C90ACA">
      <w:pPr>
        <w:pStyle w:val="berschrift1"/>
        <w:jc w:val="center"/>
        <w:rPr>
          <w:rFonts w:ascii="Asap SemiBold" w:hAnsi="Asap SemiBold"/>
          <w:color w:val="auto"/>
          <w:sz w:val="28"/>
          <w:szCs w:val="28"/>
        </w:rPr>
      </w:pPr>
      <w:r w:rsidRPr="00C90ACA">
        <w:rPr>
          <w:rFonts w:ascii="Asap SemiBold" w:hAnsi="Asap SemiBold"/>
          <w:color w:val="auto"/>
          <w:sz w:val="28"/>
          <w:szCs w:val="28"/>
        </w:rPr>
        <w:t xml:space="preserve">Mit </w:t>
      </w:r>
      <w:proofErr w:type="spellStart"/>
      <w:r w:rsidRPr="00C90ACA">
        <w:rPr>
          <w:rFonts w:ascii="Asap SemiBold" w:hAnsi="Asap SemiBold"/>
          <w:color w:val="auto"/>
          <w:sz w:val="28"/>
          <w:szCs w:val="28"/>
        </w:rPr>
        <w:t>Social</w:t>
      </w:r>
      <w:proofErr w:type="spellEnd"/>
      <w:r w:rsidRPr="00C90ACA">
        <w:rPr>
          <w:rFonts w:ascii="Asap SemiBold" w:hAnsi="Asap SemiBold"/>
          <w:color w:val="auto"/>
          <w:sz w:val="28"/>
          <w:szCs w:val="28"/>
        </w:rPr>
        <w:t xml:space="preserve"> Media für Geschlechtergerechtigkeit.</w:t>
      </w:r>
    </w:p>
    <w:p w14:paraId="348461B3" w14:textId="42850F26" w:rsidR="00C6102E" w:rsidRPr="00605D93" w:rsidRDefault="0053526E" w:rsidP="00605D93">
      <w:pPr>
        <w:pStyle w:val="digitalglobal"/>
        <w:jc w:val="center"/>
        <w:rPr>
          <w:rFonts w:ascii="Asap SemiBold" w:hAnsi="Asap SemiBold"/>
          <w:sz w:val="28"/>
          <w:szCs w:val="28"/>
        </w:rPr>
      </w:pPr>
      <w:r w:rsidRPr="00C90ACA">
        <w:rPr>
          <w:rFonts w:ascii="Asap SemiBold" w:hAnsi="Asap SemiBold"/>
          <w:sz w:val="28"/>
          <w:szCs w:val="28"/>
        </w:rPr>
        <w:t>Ein Beispiel aus Argentinien und Deutschland</w:t>
      </w:r>
    </w:p>
    <w:p w14:paraId="03E91231" w14:textId="77777777" w:rsidR="00605D93" w:rsidRDefault="00605D93" w:rsidP="00605D93">
      <w:pPr>
        <w:pStyle w:val="digitalglobal"/>
      </w:pPr>
    </w:p>
    <w:p w14:paraId="49559374" w14:textId="762EFE92" w:rsidR="0053526E" w:rsidRPr="00C90ACA" w:rsidRDefault="0053526E" w:rsidP="00C90ACA">
      <w:pPr>
        <w:pStyle w:val="berschrift1"/>
        <w:rPr>
          <w:rFonts w:ascii="Asap SemiBold" w:hAnsi="Asap SemiBold"/>
          <w:color w:val="auto"/>
          <w:sz w:val="28"/>
          <w:szCs w:val="28"/>
        </w:rPr>
      </w:pPr>
      <w:r w:rsidRPr="00C90ACA">
        <w:rPr>
          <w:rFonts w:ascii="Asap SemiBold" w:hAnsi="Asap SemiBold"/>
          <w:color w:val="auto"/>
          <w:sz w:val="28"/>
          <w:szCs w:val="28"/>
        </w:rPr>
        <w:t>Kurzbeschreibung</w:t>
      </w:r>
    </w:p>
    <w:p w14:paraId="730696B0" w14:textId="4BC3FC33" w:rsidR="0053526E" w:rsidRDefault="0053526E" w:rsidP="00C90ACA">
      <w:pPr>
        <w:pStyle w:val="digitalglobal"/>
        <w:rPr>
          <w:rFonts w:ascii="Asap" w:hAnsi="Asap"/>
        </w:rPr>
      </w:pPr>
      <w:r w:rsidRPr="0053526E">
        <w:rPr>
          <w:rFonts w:ascii="Asap" w:hAnsi="Asap"/>
        </w:rPr>
        <w:t>Die Übung erklärt, was Hashtags sind und zeigt an dem Beispiel #</w:t>
      </w:r>
      <w:proofErr w:type="spellStart"/>
      <w:r w:rsidRPr="0053526E">
        <w:rPr>
          <w:rFonts w:ascii="Asap" w:hAnsi="Asap"/>
        </w:rPr>
        <w:t>niunamenos</w:t>
      </w:r>
      <w:proofErr w:type="spellEnd"/>
      <w:r w:rsidRPr="0053526E">
        <w:rPr>
          <w:rFonts w:ascii="Asap" w:hAnsi="Asap"/>
        </w:rPr>
        <w:t xml:space="preserve">, wie dieser genutzt wird, um etwas in der Gesellschaft zu verändern. Dafür wird genauer auf die weltweite Problematik der </w:t>
      </w:r>
      <w:proofErr w:type="spellStart"/>
      <w:r w:rsidRPr="0053526E">
        <w:rPr>
          <w:rFonts w:ascii="Asap" w:hAnsi="Asap"/>
        </w:rPr>
        <w:t>Feminizide</w:t>
      </w:r>
      <w:proofErr w:type="spellEnd"/>
      <w:r w:rsidRPr="0053526E">
        <w:rPr>
          <w:rFonts w:ascii="Asap" w:hAnsi="Asap"/>
        </w:rPr>
        <w:t xml:space="preserve"> (</w:t>
      </w:r>
      <w:hyperlink r:id="rId8" w:anchor="F" w:history="1">
        <w:r w:rsidRPr="0053526E">
          <w:rPr>
            <w:rStyle w:val="Hyperlink"/>
            <w:rFonts w:ascii="Asap" w:hAnsi="Asap"/>
          </w:rPr>
          <w:t>siehe Glossar</w:t>
        </w:r>
      </w:hyperlink>
      <w:r w:rsidRPr="0053526E">
        <w:rPr>
          <w:rFonts w:ascii="Asap" w:hAnsi="Asap"/>
        </w:rPr>
        <w:t xml:space="preserve">) eingegangen und die Situation in Deutschland und Argentinien betrachtet. In einer ausführlichen Abschlussreflexion wird die Nutzung von Hashtags diskutiert und über die Dringlichkeit, sich gegen </w:t>
      </w:r>
      <w:proofErr w:type="spellStart"/>
      <w:r w:rsidRPr="0053526E">
        <w:rPr>
          <w:rFonts w:ascii="Asap" w:hAnsi="Asap"/>
        </w:rPr>
        <w:t>Feminizide</w:t>
      </w:r>
      <w:proofErr w:type="spellEnd"/>
      <w:r w:rsidRPr="0053526E">
        <w:rPr>
          <w:rFonts w:ascii="Asap" w:hAnsi="Asap"/>
        </w:rPr>
        <w:t xml:space="preserve"> einzusetzen, gesprochen. Die Übung beinhaltet Informationen zu Anla</w:t>
      </w:r>
      <w:r w:rsidR="00C90ACA">
        <w:rPr>
          <w:rFonts w:ascii="Asap" w:hAnsi="Asap"/>
        </w:rPr>
        <w:t>ufstellen bei Gewalt an Frauen.</w:t>
      </w:r>
    </w:p>
    <w:p w14:paraId="3A363078" w14:textId="77777777" w:rsidR="00C90ACA" w:rsidRDefault="00C90ACA" w:rsidP="00C90ACA">
      <w:pPr>
        <w:pStyle w:val="digitalglobal"/>
        <w:rPr>
          <w:rFonts w:ascii="Asap" w:hAnsi="Asap"/>
        </w:rPr>
      </w:pPr>
    </w:p>
    <w:p w14:paraId="6786FD07" w14:textId="5327D57E" w:rsidR="0053526E" w:rsidRPr="0053526E" w:rsidRDefault="0053526E" w:rsidP="00C90ACA">
      <w:pPr>
        <w:pStyle w:val="digitalglobal"/>
        <w:rPr>
          <w:rFonts w:ascii="Asap" w:hAnsi="Asap"/>
        </w:rPr>
      </w:pPr>
      <w:r w:rsidRPr="0053526E">
        <w:rPr>
          <w:rFonts w:ascii="Asap" w:hAnsi="Asap"/>
          <w:b/>
        </w:rPr>
        <w:t>Methode:</w:t>
      </w:r>
      <w:r w:rsidRPr="0053526E">
        <w:rPr>
          <w:rFonts w:ascii="Asap" w:hAnsi="Asap"/>
        </w:rPr>
        <w:t xml:space="preserve"> Video mit integrierten Aufgaben</w:t>
      </w:r>
    </w:p>
    <w:p w14:paraId="40A5E0FE" w14:textId="77777777" w:rsidR="0053526E" w:rsidRPr="0053526E" w:rsidRDefault="0053526E" w:rsidP="00C90ACA">
      <w:pPr>
        <w:pStyle w:val="digitalglobal"/>
        <w:rPr>
          <w:rFonts w:ascii="Asap" w:hAnsi="Asap"/>
        </w:rPr>
      </w:pPr>
      <w:r w:rsidRPr="0053526E">
        <w:rPr>
          <w:rFonts w:ascii="Asap" w:hAnsi="Asap"/>
          <w:b/>
        </w:rPr>
        <w:t>Zeitaufwand:</w:t>
      </w:r>
      <w:r w:rsidRPr="0053526E">
        <w:rPr>
          <w:rFonts w:ascii="Asap" w:hAnsi="Asap"/>
        </w:rPr>
        <w:t xml:space="preserve"> 90 Minuten</w:t>
      </w:r>
    </w:p>
    <w:p w14:paraId="36B535E2" w14:textId="77777777" w:rsidR="0053526E" w:rsidRPr="0053526E" w:rsidRDefault="0053526E" w:rsidP="00C90ACA">
      <w:pPr>
        <w:pStyle w:val="digitalglobal"/>
        <w:rPr>
          <w:rFonts w:ascii="Asap" w:hAnsi="Asap"/>
        </w:rPr>
      </w:pPr>
      <w:r w:rsidRPr="0053526E">
        <w:rPr>
          <w:rFonts w:ascii="Asap" w:hAnsi="Asap"/>
          <w:b/>
        </w:rPr>
        <w:t>Zielgruppen:</w:t>
      </w:r>
      <w:r w:rsidRPr="0053526E">
        <w:rPr>
          <w:rFonts w:ascii="Asap" w:hAnsi="Asap"/>
        </w:rPr>
        <w:t xml:space="preserve"> Teilnehmer*innen von Grundbildungskursen, mindestens Alpha-Level 2 mit guten Deutschkenntnissen</w:t>
      </w:r>
    </w:p>
    <w:p w14:paraId="60E0EF20" w14:textId="77777777" w:rsidR="0053526E" w:rsidRPr="0053526E" w:rsidRDefault="0053526E" w:rsidP="00C90ACA">
      <w:pPr>
        <w:pStyle w:val="digitalglobal"/>
        <w:rPr>
          <w:rFonts w:ascii="Asap" w:hAnsi="Asap"/>
          <w:b/>
        </w:rPr>
      </w:pPr>
      <w:r w:rsidRPr="0053526E">
        <w:rPr>
          <w:rFonts w:ascii="Asap" w:hAnsi="Asap"/>
          <w:b/>
        </w:rPr>
        <w:t>Gruppengröße:</w:t>
      </w:r>
      <w:r w:rsidRPr="0053526E">
        <w:rPr>
          <w:rFonts w:ascii="Asap" w:hAnsi="Asap"/>
        </w:rPr>
        <w:t xml:space="preserve"> beliebig</w:t>
      </w:r>
    </w:p>
    <w:p w14:paraId="3042782A" w14:textId="77777777" w:rsidR="0053526E" w:rsidRPr="0053526E" w:rsidRDefault="0053526E" w:rsidP="00C90ACA">
      <w:pPr>
        <w:pStyle w:val="digitalglobal"/>
        <w:rPr>
          <w:rFonts w:ascii="Asap" w:hAnsi="Asap"/>
        </w:rPr>
      </w:pPr>
      <w:r w:rsidRPr="0053526E">
        <w:rPr>
          <w:rFonts w:ascii="Asap" w:hAnsi="Asap"/>
          <w:b/>
        </w:rPr>
        <w:t xml:space="preserve">Arbeitsmaterial: </w:t>
      </w:r>
      <w:proofErr w:type="spellStart"/>
      <w:r w:rsidRPr="0053526E">
        <w:rPr>
          <w:rFonts w:ascii="Asap" w:hAnsi="Asap"/>
        </w:rPr>
        <w:t>Beamer</w:t>
      </w:r>
      <w:proofErr w:type="spellEnd"/>
      <w:r w:rsidRPr="0053526E">
        <w:rPr>
          <w:rFonts w:ascii="Asap" w:hAnsi="Asap"/>
        </w:rPr>
        <w:t>, Computer, H5P-Tool</w:t>
      </w:r>
    </w:p>
    <w:p w14:paraId="0108BF6C" w14:textId="77777777" w:rsidR="0053526E" w:rsidRPr="0053526E" w:rsidRDefault="0053526E" w:rsidP="00C90ACA">
      <w:pPr>
        <w:pStyle w:val="digitalglobal"/>
        <w:rPr>
          <w:rFonts w:ascii="Asap" w:hAnsi="Asap"/>
        </w:rPr>
      </w:pPr>
      <w:r w:rsidRPr="0053526E">
        <w:rPr>
          <w:rFonts w:ascii="Asap" w:hAnsi="Asap"/>
          <w:b/>
        </w:rPr>
        <w:t>Präsenz-Format (Material):</w:t>
      </w:r>
      <w:r w:rsidRPr="0053526E">
        <w:rPr>
          <w:rFonts w:ascii="Asap" w:hAnsi="Asap"/>
        </w:rPr>
        <w:t xml:space="preserve"> großer freier Raum, Stuhlkreis, Moderationsmaterial, Computer, </w:t>
      </w:r>
      <w:proofErr w:type="spellStart"/>
      <w:r w:rsidRPr="0053526E">
        <w:rPr>
          <w:rFonts w:ascii="Asap" w:hAnsi="Asap"/>
        </w:rPr>
        <w:t>Beamer</w:t>
      </w:r>
      <w:proofErr w:type="spellEnd"/>
    </w:p>
    <w:p w14:paraId="47A455BF" w14:textId="77777777" w:rsidR="0053526E" w:rsidRPr="0053526E" w:rsidRDefault="0053526E" w:rsidP="00C90ACA">
      <w:pPr>
        <w:pStyle w:val="digitalglobal"/>
        <w:rPr>
          <w:rFonts w:ascii="Asap" w:hAnsi="Asap"/>
          <w:b/>
        </w:rPr>
      </w:pPr>
      <w:r w:rsidRPr="0053526E">
        <w:rPr>
          <w:rFonts w:ascii="Asap" w:hAnsi="Asap"/>
          <w:b/>
        </w:rPr>
        <w:t xml:space="preserve">Online-Format (Technische Voraussetzungen): </w:t>
      </w:r>
      <w:r w:rsidRPr="0053526E">
        <w:rPr>
          <w:rFonts w:ascii="Asap" w:hAnsi="Asap"/>
        </w:rPr>
        <w:t>Desktop-Gerät oder Smartphone mit Audio und Mikrofon, stabiles Internet, aktualisierter Browser; partizipatives Konferenz-Tool (z.B. Big Blue Button)</w:t>
      </w:r>
    </w:p>
    <w:p w14:paraId="067A4D1E" w14:textId="77777777" w:rsidR="0053526E" w:rsidRPr="0053526E" w:rsidRDefault="0053526E" w:rsidP="00C90ACA">
      <w:pPr>
        <w:pStyle w:val="digitalglobal"/>
        <w:rPr>
          <w:rFonts w:ascii="Asap" w:hAnsi="Asap"/>
        </w:rPr>
      </w:pPr>
      <w:r w:rsidRPr="0053526E">
        <w:rPr>
          <w:rFonts w:ascii="Asap" w:hAnsi="Asap"/>
          <w:b/>
        </w:rPr>
        <w:t>Kursleiter*innen:</w:t>
      </w:r>
      <w:r w:rsidRPr="0053526E">
        <w:rPr>
          <w:rFonts w:ascii="Asap" w:hAnsi="Asap"/>
        </w:rPr>
        <w:t xml:space="preserve"> mind. 1</w:t>
      </w:r>
    </w:p>
    <w:p w14:paraId="1CED36D7" w14:textId="77777777" w:rsidR="0053526E" w:rsidRPr="0053526E" w:rsidRDefault="0053526E" w:rsidP="00C90ACA">
      <w:pPr>
        <w:pStyle w:val="digitalglobal"/>
        <w:rPr>
          <w:rFonts w:ascii="Asap" w:hAnsi="Asap"/>
        </w:rPr>
      </w:pPr>
      <w:r w:rsidRPr="0053526E">
        <w:rPr>
          <w:rFonts w:ascii="Asap" w:hAnsi="Asap"/>
          <w:b/>
        </w:rPr>
        <w:t>Komplexität:</w:t>
      </w:r>
      <w:r w:rsidRPr="0053526E">
        <w:rPr>
          <w:rFonts w:ascii="Asap" w:hAnsi="Asap"/>
        </w:rPr>
        <w:t xml:space="preserve"> Die Übung wurde für die Grundbildung erstellt und ist in Einfacher Sprache gehalten. Komplexe Themen werden mit Hilfe von Visualisierungen einfach dargestellt und behandelt. Aufgrund der begrenzten Zeit und der Reduktion der Komplexität, kann es zu vereinfachenden Darstellungen kommen und einige geschlechtliche Identitäten bleiben unbenannt. </w:t>
      </w:r>
    </w:p>
    <w:p w14:paraId="535D9FC2" w14:textId="77777777" w:rsidR="0053526E" w:rsidRPr="0053526E" w:rsidRDefault="0053526E" w:rsidP="00C90ACA">
      <w:pPr>
        <w:pStyle w:val="digitalglobal"/>
        <w:rPr>
          <w:rFonts w:ascii="Asap" w:hAnsi="Asap"/>
        </w:rPr>
      </w:pPr>
      <w:r w:rsidRPr="0053526E">
        <w:rPr>
          <w:rFonts w:ascii="Asap" w:hAnsi="Asap"/>
        </w:rPr>
        <w:t xml:space="preserve">Es werden einige Begriffe angesprochen, die neu für die Teilnehmer*innen sein könnten. Es ist wichtig nachzuhaken, ob alles verstanden wurde und Raum für Nachfragen zu geben. </w:t>
      </w:r>
    </w:p>
    <w:p w14:paraId="39BDBF81" w14:textId="77777777" w:rsidR="00742E40" w:rsidRDefault="00742E40" w:rsidP="00C90ACA">
      <w:pPr>
        <w:pStyle w:val="digitalglobal"/>
        <w:rPr>
          <w:rFonts w:ascii="Asap" w:hAnsi="Asap"/>
          <w:b/>
        </w:rPr>
      </w:pPr>
    </w:p>
    <w:p w14:paraId="71259990" w14:textId="77777777" w:rsidR="0053526E" w:rsidRPr="0053526E" w:rsidRDefault="0053526E" w:rsidP="00C90ACA">
      <w:pPr>
        <w:pStyle w:val="digitalglobal"/>
        <w:rPr>
          <w:rFonts w:ascii="Asap" w:hAnsi="Asap"/>
          <w:b/>
        </w:rPr>
      </w:pPr>
    </w:p>
    <w:p w14:paraId="4A811C41" w14:textId="3F6889E9" w:rsidR="0053526E" w:rsidRPr="00C90ACA" w:rsidRDefault="0053526E" w:rsidP="00C90ACA">
      <w:pPr>
        <w:pStyle w:val="berschrift1"/>
        <w:rPr>
          <w:rFonts w:ascii="Asap SemiBold" w:hAnsi="Asap SemiBold"/>
          <w:color w:val="auto"/>
          <w:sz w:val="28"/>
          <w:szCs w:val="28"/>
        </w:rPr>
      </w:pPr>
      <w:r w:rsidRPr="00C90ACA">
        <w:rPr>
          <w:rFonts w:ascii="Asap SemiBold" w:hAnsi="Asap SemiBold"/>
          <w:color w:val="auto"/>
          <w:sz w:val="28"/>
          <w:szCs w:val="28"/>
        </w:rPr>
        <w:lastRenderedPageBreak/>
        <w:t>Ziele</w:t>
      </w:r>
    </w:p>
    <w:p w14:paraId="5625B5AA" w14:textId="1AFC7867" w:rsidR="0053526E" w:rsidRPr="0053526E" w:rsidRDefault="0053526E" w:rsidP="00C90ACA">
      <w:pPr>
        <w:pStyle w:val="digitalglobal"/>
        <w:rPr>
          <w:rFonts w:ascii="Asap" w:hAnsi="Asap"/>
        </w:rPr>
      </w:pPr>
      <w:r w:rsidRPr="0053526E">
        <w:rPr>
          <w:rFonts w:ascii="Asap" w:hAnsi="Asap"/>
        </w:rPr>
        <w:t xml:space="preserve">Die Teilnehmer*innen lernen eine erfolgreiche Handlungsstrategie im digitalen Raum kennen und verstehen, was ein Hashtag ist. Sie wissen, was das Wort </w:t>
      </w:r>
      <w:proofErr w:type="spellStart"/>
      <w:r w:rsidRPr="0053526E">
        <w:rPr>
          <w:rFonts w:ascii="Asap" w:hAnsi="Asap"/>
        </w:rPr>
        <w:t>Feminizid</w:t>
      </w:r>
      <w:proofErr w:type="spellEnd"/>
      <w:r w:rsidRPr="0053526E">
        <w:rPr>
          <w:rFonts w:ascii="Asap" w:hAnsi="Asap"/>
        </w:rPr>
        <w:t xml:space="preserve"> bedeutet und begreifen das Problem am Beispiel Deutschland und Argentinien als weltweites. Sie lernen Proteste dagegen kennen und verstehen, welche Auswirkungen die Handlungen im digitalen Raum auf die analoge Welt haben können. </w:t>
      </w:r>
    </w:p>
    <w:p w14:paraId="7FB7229B" w14:textId="77777777" w:rsidR="0053526E" w:rsidRPr="0053526E" w:rsidRDefault="0053526E" w:rsidP="00C90ACA">
      <w:pPr>
        <w:pStyle w:val="digitalglobal"/>
        <w:rPr>
          <w:rFonts w:ascii="Asap" w:hAnsi="Asap"/>
          <w:b/>
        </w:rPr>
      </w:pPr>
    </w:p>
    <w:p w14:paraId="2FB78B12" w14:textId="3F31D293" w:rsidR="0053526E" w:rsidRPr="00C90ACA" w:rsidRDefault="0053526E" w:rsidP="00C90ACA">
      <w:pPr>
        <w:pStyle w:val="berschrift1"/>
        <w:rPr>
          <w:rFonts w:ascii="Asap SemiBold" w:hAnsi="Asap SemiBold"/>
          <w:color w:val="auto"/>
          <w:sz w:val="28"/>
          <w:szCs w:val="28"/>
        </w:rPr>
      </w:pPr>
      <w:r w:rsidRPr="00C90ACA">
        <w:rPr>
          <w:rFonts w:ascii="Asap SemiBold" w:hAnsi="Asap SemiBold"/>
          <w:color w:val="auto"/>
          <w:sz w:val="28"/>
          <w:szCs w:val="28"/>
        </w:rPr>
        <w:t>Inhalt und Ablauf</w:t>
      </w:r>
    </w:p>
    <w:p w14:paraId="2F5F07A2" w14:textId="4A86A108" w:rsidR="0053526E" w:rsidRPr="0053526E" w:rsidRDefault="0053526E" w:rsidP="00C90ACA">
      <w:pPr>
        <w:pStyle w:val="digitalglobal"/>
        <w:rPr>
          <w:rFonts w:ascii="Asap" w:hAnsi="Asap"/>
        </w:rPr>
      </w:pPr>
      <w:r w:rsidRPr="0053526E">
        <w:rPr>
          <w:rFonts w:ascii="Asap" w:hAnsi="Asap"/>
        </w:rPr>
        <w:t xml:space="preserve">Die Methode besteht aus </w:t>
      </w:r>
      <w:r w:rsidR="00336145">
        <w:rPr>
          <w:rFonts w:ascii="Asap" w:hAnsi="Asap"/>
        </w:rPr>
        <w:t>einem interaktiven Video</w:t>
      </w:r>
      <w:r w:rsidR="000834FA">
        <w:rPr>
          <w:rFonts w:ascii="Asap" w:hAnsi="Asap"/>
        </w:rPr>
        <w:t>, das Übungen beinhaltet und</w:t>
      </w:r>
      <w:r w:rsidRPr="0053526E">
        <w:rPr>
          <w:rFonts w:ascii="Asap" w:hAnsi="Asap"/>
        </w:rPr>
        <w:t xml:space="preserve"> Gesprächsanlässe </w:t>
      </w:r>
      <w:r w:rsidR="000834FA">
        <w:rPr>
          <w:rFonts w:ascii="Asap" w:hAnsi="Asap"/>
        </w:rPr>
        <w:t>bietet. Im Anschluss</w:t>
      </w:r>
      <w:r w:rsidR="00713665">
        <w:rPr>
          <w:rFonts w:ascii="Asap" w:hAnsi="Asap"/>
        </w:rPr>
        <w:t xml:space="preserve"> moderiert die*der Kursleiter*in eine Abschlussreflexion</w:t>
      </w:r>
      <w:r w:rsidRPr="0053526E">
        <w:rPr>
          <w:rFonts w:ascii="Asap" w:hAnsi="Asap"/>
        </w:rPr>
        <w:t xml:space="preserve">. Eine Erzählerin führt durch das Video und die Übungen. Die Methode ist also so konzipiert, dass Teilnehmer*innen sich das Video alleine anschauen können oder es in der Gruppe bearbeiten. </w:t>
      </w:r>
    </w:p>
    <w:p w14:paraId="6BB4A060" w14:textId="77777777" w:rsidR="0053526E" w:rsidRPr="0053526E" w:rsidRDefault="0053526E" w:rsidP="00C90ACA">
      <w:pPr>
        <w:pStyle w:val="digitalglobal"/>
        <w:rPr>
          <w:rFonts w:ascii="Asap" w:hAnsi="Asap"/>
        </w:rPr>
      </w:pPr>
      <w:r w:rsidRPr="0053526E">
        <w:rPr>
          <w:rFonts w:ascii="Asap" w:hAnsi="Asap"/>
        </w:rPr>
        <w:t xml:space="preserve">Wir empfehlen sich das Video gemeinsam anzuschauen. Die Aufgaben im Video können optional trotzdem individuell von </w:t>
      </w:r>
      <w:proofErr w:type="gramStart"/>
      <w:r w:rsidRPr="0053526E">
        <w:rPr>
          <w:rFonts w:ascii="Asap" w:hAnsi="Asap"/>
        </w:rPr>
        <w:t>den Teilnehmer</w:t>
      </w:r>
      <w:proofErr w:type="gramEnd"/>
      <w:r w:rsidRPr="0053526E">
        <w:rPr>
          <w:rFonts w:ascii="Asap" w:hAnsi="Asap"/>
        </w:rPr>
        <w:t>*innen gelöst werden, indem sie das entsprechende Lesezeichen im Video auf ihrem Smartphone aufrufen.</w:t>
      </w:r>
    </w:p>
    <w:p w14:paraId="0B796A81" w14:textId="01F06C0F" w:rsidR="0053526E" w:rsidRPr="0053526E" w:rsidRDefault="0053526E" w:rsidP="00C90ACA">
      <w:pPr>
        <w:pStyle w:val="digitalglobal"/>
        <w:rPr>
          <w:rFonts w:ascii="Asap" w:hAnsi="Asap"/>
        </w:rPr>
      </w:pPr>
      <w:r w:rsidRPr="0053526E">
        <w:rPr>
          <w:rFonts w:ascii="Asap" w:hAnsi="Asap"/>
        </w:rPr>
        <w:t xml:space="preserve">Die Sprecherin heißt Caro Kim und begleitet durch das Video, das in drei thematische Abschnitte aufgeteilt ist. Der erste Abschnitt behandelt das Thema Hashtags. Im zweiten Teil führt Caro an das Thema </w:t>
      </w:r>
      <w:proofErr w:type="spellStart"/>
      <w:r w:rsidRPr="0053526E">
        <w:rPr>
          <w:rFonts w:ascii="Asap" w:hAnsi="Asap"/>
        </w:rPr>
        <w:t>Feminizide</w:t>
      </w:r>
      <w:proofErr w:type="spellEnd"/>
      <w:r w:rsidRPr="0053526E">
        <w:rPr>
          <w:rFonts w:ascii="Asap" w:hAnsi="Asap"/>
        </w:rPr>
        <w:t xml:space="preserve"> heran und gibt genauere Informationen über die Situation in Deutschland und in Argentinien. </w:t>
      </w:r>
      <w:r w:rsidR="00713665">
        <w:rPr>
          <w:rFonts w:ascii="Asap" w:hAnsi="Asap"/>
        </w:rPr>
        <w:t xml:space="preserve">Da </w:t>
      </w:r>
      <w:proofErr w:type="spellStart"/>
      <w:r w:rsidR="00713665">
        <w:rPr>
          <w:rFonts w:ascii="Asap" w:hAnsi="Asap"/>
        </w:rPr>
        <w:t>Feminizid</w:t>
      </w:r>
      <w:proofErr w:type="spellEnd"/>
      <w:r w:rsidR="00713665">
        <w:rPr>
          <w:rFonts w:ascii="Asap" w:hAnsi="Asap"/>
        </w:rPr>
        <w:t xml:space="preserve"> ein schweres Wort ist, empfehlen wir mit der Gruppe zu üben, das Wort auszusprechen, zu lesen oder zu schreiben. </w:t>
      </w:r>
      <w:r w:rsidRPr="0053526E">
        <w:rPr>
          <w:rFonts w:ascii="Asap" w:hAnsi="Asap"/>
        </w:rPr>
        <w:t>Abschließend werden im dritten Abschnitt die beiden</w:t>
      </w:r>
      <w:r w:rsidR="00336145">
        <w:rPr>
          <w:rFonts w:ascii="Asap" w:hAnsi="Asap"/>
        </w:rPr>
        <w:t xml:space="preserve"> Themen zusammengeführt und </w:t>
      </w:r>
      <w:proofErr w:type="gramStart"/>
      <w:r w:rsidR="00336145">
        <w:rPr>
          <w:rFonts w:ascii="Asap" w:hAnsi="Asap"/>
        </w:rPr>
        <w:t xml:space="preserve">der </w:t>
      </w:r>
      <w:r w:rsidRPr="0053526E">
        <w:rPr>
          <w:rFonts w:ascii="Asap" w:hAnsi="Asap"/>
        </w:rPr>
        <w:t>Hashtag</w:t>
      </w:r>
      <w:proofErr w:type="gramEnd"/>
      <w:r w:rsidRPr="0053526E">
        <w:rPr>
          <w:rFonts w:ascii="Asap" w:hAnsi="Asap"/>
        </w:rPr>
        <w:t xml:space="preserve"> #</w:t>
      </w:r>
      <w:proofErr w:type="spellStart"/>
      <w:r w:rsidRPr="0053526E">
        <w:rPr>
          <w:rFonts w:ascii="Asap" w:hAnsi="Asap"/>
        </w:rPr>
        <w:t>niunamenos</w:t>
      </w:r>
      <w:proofErr w:type="spellEnd"/>
      <w:r w:rsidRPr="0053526E">
        <w:rPr>
          <w:rFonts w:ascii="Asap" w:hAnsi="Asap"/>
        </w:rPr>
        <w:t xml:space="preserve"> und die daraus entstehenden weltweiten Proteste beleuchtet.  </w:t>
      </w:r>
    </w:p>
    <w:p w14:paraId="4BF7926E" w14:textId="77777777" w:rsidR="0053526E" w:rsidRPr="0053526E" w:rsidRDefault="0053526E" w:rsidP="00C90ACA">
      <w:pPr>
        <w:pStyle w:val="digitalglobal"/>
        <w:rPr>
          <w:rFonts w:ascii="Asap" w:hAnsi="Asap"/>
        </w:rPr>
      </w:pPr>
      <w:r w:rsidRPr="0053526E">
        <w:rPr>
          <w:rFonts w:ascii="Asap" w:hAnsi="Asap"/>
        </w:rPr>
        <w:t>Im Anschluss an das Video gibt es eine Gesprächs- und Reflexionsrunde im Raum.</w:t>
      </w:r>
    </w:p>
    <w:p w14:paraId="73B96F4F" w14:textId="77777777" w:rsidR="0053526E" w:rsidRPr="0053526E" w:rsidRDefault="0053526E" w:rsidP="00C90ACA">
      <w:pPr>
        <w:pStyle w:val="digitalglobal"/>
        <w:rPr>
          <w:rFonts w:ascii="Asap" w:hAnsi="Asap"/>
          <w:b/>
        </w:rPr>
      </w:pPr>
    </w:p>
    <w:p w14:paraId="2BF01260" w14:textId="367B3047" w:rsidR="0053526E" w:rsidRPr="00C90ACA" w:rsidRDefault="0053526E" w:rsidP="00C90ACA">
      <w:pPr>
        <w:pStyle w:val="berschrift1"/>
        <w:rPr>
          <w:rFonts w:ascii="Asap SemiBold" w:hAnsi="Asap SemiBold"/>
          <w:color w:val="auto"/>
          <w:sz w:val="28"/>
          <w:szCs w:val="28"/>
        </w:rPr>
      </w:pPr>
      <w:r w:rsidRPr="00C90ACA">
        <w:rPr>
          <w:rFonts w:ascii="Asap SemiBold" w:hAnsi="Asap SemiBold"/>
          <w:color w:val="auto"/>
          <w:sz w:val="28"/>
          <w:szCs w:val="28"/>
        </w:rPr>
        <w:t>Vorbereitung</w:t>
      </w:r>
    </w:p>
    <w:p w14:paraId="3D7AB4A1" w14:textId="5B044DF5" w:rsidR="00713665" w:rsidRDefault="0053526E" w:rsidP="00C90ACA">
      <w:pPr>
        <w:pStyle w:val="digitalglobal"/>
        <w:rPr>
          <w:rFonts w:ascii="Asap" w:hAnsi="Asap"/>
        </w:rPr>
      </w:pPr>
      <w:r w:rsidRPr="0053526E">
        <w:rPr>
          <w:rFonts w:ascii="Asap" w:hAnsi="Asap"/>
        </w:rPr>
        <w:t>Die*der Kursleiter*in schaut sich zur Vorbereitung das Video an und macht sich mit dem H5P-Tool</w:t>
      </w:r>
      <w:r w:rsidR="00713665">
        <w:rPr>
          <w:rFonts w:ascii="Asap" w:hAnsi="Asap"/>
        </w:rPr>
        <w:t xml:space="preserve"> vertraut (</w:t>
      </w:r>
      <w:r w:rsidR="00713665" w:rsidRPr="00713665">
        <w:rPr>
          <w:rFonts w:ascii="Asap" w:hAnsi="Asap"/>
        </w:rPr>
        <w:t xml:space="preserve">H5P ist </w:t>
      </w:r>
      <w:r w:rsidR="00713665">
        <w:rPr>
          <w:rFonts w:ascii="Asap" w:hAnsi="Asap"/>
        </w:rPr>
        <w:t>die</w:t>
      </w:r>
      <w:r w:rsidR="00713665" w:rsidRPr="00713665">
        <w:rPr>
          <w:rFonts w:ascii="Asap" w:hAnsi="Asap"/>
        </w:rPr>
        <w:t xml:space="preserve"> freie und quelloffene Software</w:t>
      </w:r>
      <w:r w:rsidR="00713665">
        <w:rPr>
          <w:rFonts w:ascii="Asap" w:hAnsi="Asap"/>
        </w:rPr>
        <w:t>, mit der das interaktive Video erstellt wurde).</w:t>
      </w:r>
    </w:p>
    <w:p w14:paraId="510BA26F" w14:textId="6A77ABBD" w:rsidR="00DB4027" w:rsidRDefault="00713665" w:rsidP="00C90ACA">
      <w:pPr>
        <w:pStyle w:val="digitalglobal"/>
        <w:rPr>
          <w:rFonts w:ascii="Asap" w:hAnsi="Asap"/>
        </w:rPr>
      </w:pPr>
      <w:r>
        <w:rPr>
          <w:rFonts w:ascii="Asap" w:hAnsi="Asap"/>
        </w:rPr>
        <w:t xml:space="preserve">Insbesondere wenn die Gruppe sich das Workshop-Thema nicht selbst ausgesucht hat, informiert die*der Kursleiter*in die Gruppe vorab über das Thema des anstehenden </w:t>
      </w:r>
      <w:r w:rsidR="00A02CBB">
        <w:rPr>
          <w:rFonts w:ascii="Asap" w:hAnsi="Asap"/>
        </w:rPr>
        <w:t>Workshops (siehe Fallstricke). Die Kursleiter*in verdeutlicht, dass die Teilnahme an dem Tag freiwillig ist und bietet als Alternative ein Angebot an (z.B. Hausaufgabe).</w:t>
      </w:r>
    </w:p>
    <w:p w14:paraId="5D2889AE" w14:textId="7ABAE3C6" w:rsidR="00A02CBB" w:rsidRPr="0053526E" w:rsidRDefault="00A02CBB" w:rsidP="00C90ACA">
      <w:pPr>
        <w:pStyle w:val="digitalglobal"/>
        <w:rPr>
          <w:rFonts w:ascii="Asap" w:hAnsi="Asap"/>
        </w:rPr>
      </w:pPr>
      <w:r>
        <w:rPr>
          <w:rFonts w:ascii="Asap" w:hAnsi="Asap"/>
        </w:rPr>
        <w:t>Die Kursleitung informiert sich über lokale Hilfsangebote</w:t>
      </w:r>
      <w:r w:rsidR="00DB4027">
        <w:rPr>
          <w:rFonts w:ascii="Asap" w:hAnsi="Asap"/>
        </w:rPr>
        <w:t xml:space="preserve"> gegen Gewalt</w:t>
      </w:r>
      <w:r>
        <w:rPr>
          <w:rFonts w:ascii="Asap" w:hAnsi="Asap"/>
        </w:rPr>
        <w:t>, erstellt ein Handout mit Namen und Kontaktadressen und druckt dieses für alle Teilnehmer*innen aus.</w:t>
      </w:r>
      <w:r w:rsidR="00DB4027">
        <w:rPr>
          <w:rFonts w:ascii="Asap" w:hAnsi="Asap"/>
        </w:rPr>
        <w:t xml:space="preserve"> Im besten Fall ist sie nach dem Workshop auch selbst weiter erreichbar um Menschen, die Hilfe suchen, zu begleiten. Alternativ wird eine </w:t>
      </w:r>
      <w:r w:rsidR="00DB4027">
        <w:rPr>
          <w:rFonts w:ascii="Asap" w:hAnsi="Asap"/>
        </w:rPr>
        <w:lastRenderedPageBreak/>
        <w:t>Ansprechperson vor Ort benannt. Wir empfehlen außerdem Entspannungsübungen parat zu haben, um Menschen bei einer Trauma-Aktivierung stabilisieren zu können.</w:t>
      </w:r>
    </w:p>
    <w:p w14:paraId="2852FC73" w14:textId="77777777" w:rsidR="0053526E" w:rsidRPr="0053526E" w:rsidRDefault="0053526E" w:rsidP="00C90ACA">
      <w:pPr>
        <w:pStyle w:val="digitalglobal"/>
        <w:rPr>
          <w:rFonts w:ascii="Asap" w:hAnsi="Asap"/>
        </w:rPr>
      </w:pPr>
      <w:r w:rsidRPr="0053526E">
        <w:rPr>
          <w:rFonts w:ascii="Asap" w:hAnsi="Asap"/>
        </w:rPr>
        <w:t>Bei der Durchführung im Online-Format verschickt die*der Kursleiter*in im Vorfeld eine Einladung für einen Konferenz-Raum. Für das Anschauen des Videos wird der Bildschirm geteilt.</w:t>
      </w:r>
    </w:p>
    <w:p w14:paraId="12AB8F56" w14:textId="77777777" w:rsidR="0053526E" w:rsidRPr="0053526E" w:rsidRDefault="0053526E" w:rsidP="00C90ACA">
      <w:pPr>
        <w:pStyle w:val="digitalglobal"/>
        <w:rPr>
          <w:rFonts w:ascii="Asap" w:hAnsi="Asap"/>
          <w:b/>
        </w:rPr>
      </w:pPr>
    </w:p>
    <w:p w14:paraId="5AA69BA0" w14:textId="758452A1" w:rsidR="0053526E" w:rsidRPr="00C90ACA" w:rsidRDefault="0053526E" w:rsidP="00C90ACA">
      <w:pPr>
        <w:pStyle w:val="berschrift1"/>
        <w:rPr>
          <w:rFonts w:ascii="Asap SemiBold" w:hAnsi="Asap SemiBold"/>
          <w:color w:val="auto"/>
          <w:sz w:val="28"/>
          <w:szCs w:val="28"/>
        </w:rPr>
      </w:pPr>
      <w:r w:rsidRPr="00C90ACA">
        <w:rPr>
          <w:rFonts w:ascii="Asap SemiBold" w:hAnsi="Asap SemiBold"/>
          <w:color w:val="auto"/>
          <w:sz w:val="28"/>
          <w:szCs w:val="28"/>
        </w:rPr>
        <w:t>Durchführung in Präsenz-Formaten</w:t>
      </w:r>
    </w:p>
    <w:p w14:paraId="44AD2A9B" w14:textId="0FF129ED" w:rsidR="0053526E" w:rsidRDefault="007C6662" w:rsidP="00C90ACA">
      <w:pPr>
        <w:pStyle w:val="digitalglobal"/>
        <w:rPr>
          <w:rFonts w:ascii="Asap" w:hAnsi="Asap"/>
        </w:rPr>
      </w:pPr>
      <w:r>
        <w:rPr>
          <w:rFonts w:ascii="Asap" w:hAnsi="Asap"/>
        </w:rPr>
        <w:t xml:space="preserve">Wir empfehlen unsere kurze </w:t>
      </w:r>
      <w:hyperlink r:id="rId9" w:history="1">
        <w:r w:rsidRPr="007C6662">
          <w:rPr>
            <w:rStyle w:val="Hyperlink"/>
            <w:rFonts w:ascii="Asap" w:hAnsi="Asap"/>
          </w:rPr>
          <w:t>Übung für den Beginn eines Workshops</w:t>
        </w:r>
      </w:hyperlink>
      <w:r>
        <w:rPr>
          <w:rFonts w:ascii="Asap" w:hAnsi="Asap"/>
        </w:rPr>
        <w:t xml:space="preserve">. Außerdem kann </w:t>
      </w:r>
      <w:r w:rsidR="0053526E" w:rsidRPr="0053526E">
        <w:rPr>
          <w:rFonts w:ascii="Asap" w:hAnsi="Asap"/>
        </w:rPr>
        <w:t xml:space="preserve">die </w:t>
      </w:r>
      <w:hyperlink r:id="rId10" w:history="1">
        <w:r w:rsidR="0053526E" w:rsidRPr="006C1EB3">
          <w:rPr>
            <w:rStyle w:val="Hyperlink"/>
            <w:rFonts w:ascii="Asap" w:hAnsi="Asap"/>
          </w:rPr>
          <w:t>Übung „</w:t>
        </w:r>
        <w:r w:rsidRPr="006C1EB3">
          <w:rPr>
            <w:rStyle w:val="Hyperlink"/>
            <w:rFonts w:ascii="Asap" w:hAnsi="Asap"/>
          </w:rPr>
          <w:t>Programmierer*in gesucht – über geschlechtliche Vielfalt reden</w:t>
        </w:r>
        <w:r w:rsidR="0053526E" w:rsidRPr="006C1EB3">
          <w:rPr>
            <w:rStyle w:val="Hyperlink"/>
            <w:rFonts w:ascii="Asap" w:hAnsi="Asap"/>
          </w:rPr>
          <w:t>“</w:t>
        </w:r>
      </w:hyperlink>
      <w:r w:rsidR="0053526E" w:rsidRPr="0053526E">
        <w:rPr>
          <w:rFonts w:ascii="Asap" w:hAnsi="Asap"/>
        </w:rPr>
        <w:t xml:space="preserve"> zum Einstieg </w:t>
      </w:r>
      <w:r w:rsidR="006C1EB3">
        <w:rPr>
          <w:rFonts w:ascii="Asap" w:hAnsi="Asap"/>
        </w:rPr>
        <w:t xml:space="preserve">in das Themenfeld </w:t>
      </w:r>
      <w:bookmarkStart w:id="0" w:name="_GoBack"/>
      <w:bookmarkEnd w:id="0"/>
      <w:r w:rsidR="0053526E" w:rsidRPr="0053526E">
        <w:rPr>
          <w:rFonts w:ascii="Asap" w:hAnsi="Asap"/>
        </w:rPr>
        <w:t>durchgeführt werden.</w:t>
      </w:r>
    </w:p>
    <w:p w14:paraId="42486236" w14:textId="19F8C8EA" w:rsidR="0053526E" w:rsidRDefault="0053526E" w:rsidP="00C90ACA">
      <w:pPr>
        <w:pStyle w:val="digitalglobal"/>
        <w:rPr>
          <w:rFonts w:ascii="Asap" w:hAnsi="Asap"/>
        </w:rPr>
      </w:pPr>
      <w:r w:rsidRPr="0053526E">
        <w:rPr>
          <w:rFonts w:ascii="Asap" w:hAnsi="Asap"/>
        </w:rPr>
        <w:t>Die*der Kursleiter*in stellt das interaktive Video und die Erzählerin Caro vor: Caro hat mal in Argentinien gelebt, lebt jetzt wieder in Deutschland und arbeitet zu feministischen Themen.</w:t>
      </w:r>
      <w:r w:rsidR="00336145">
        <w:rPr>
          <w:rFonts w:ascii="Asap" w:hAnsi="Asap"/>
        </w:rPr>
        <w:t xml:space="preserve"> Optional kann eine Weltkarte im Raum aufgehängt oder über</w:t>
      </w:r>
      <w:r w:rsidR="00171FAE">
        <w:rPr>
          <w:rFonts w:ascii="Asap" w:hAnsi="Asap"/>
        </w:rPr>
        <w:t xml:space="preserve"> den </w:t>
      </w:r>
      <w:proofErr w:type="spellStart"/>
      <w:r w:rsidR="00171FAE">
        <w:rPr>
          <w:rFonts w:ascii="Asap" w:hAnsi="Asap"/>
        </w:rPr>
        <w:t>Beamer</w:t>
      </w:r>
      <w:proofErr w:type="spellEnd"/>
      <w:r w:rsidR="00171FAE">
        <w:rPr>
          <w:rFonts w:ascii="Asap" w:hAnsi="Asap"/>
        </w:rPr>
        <w:t xml:space="preserve"> angezeigt werden.</w:t>
      </w:r>
    </w:p>
    <w:p w14:paraId="38D08988" w14:textId="77777777" w:rsidR="001E2B97" w:rsidRPr="0053526E" w:rsidRDefault="001E2B97" w:rsidP="00C90ACA">
      <w:pPr>
        <w:pStyle w:val="digitalglobal"/>
        <w:rPr>
          <w:rFonts w:ascii="Asap" w:hAnsi="Asap"/>
        </w:rPr>
      </w:pPr>
    </w:p>
    <w:p w14:paraId="197EE874" w14:textId="3C5A1DA1" w:rsidR="0053526E" w:rsidRPr="0053526E" w:rsidRDefault="0053526E" w:rsidP="00C90ACA">
      <w:pPr>
        <w:pStyle w:val="digitalglobal"/>
        <w:rPr>
          <w:rFonts w:ascii="Asap" w:hAnsi="Asap"/>
        </w:rPr>
      </w:pPr>
      <w:r w:rsidRPr="0053526E">
        <w:rPr>
          <w:rFonts w:ascii="Asap" w:hAnsi="Asap"/>
        </w:rPr>
        <w:t xml:space="preserve">Die*der Kursleiter*in erklärt, dass es im Video um Hashtags und Geschlechtergerechtigkeit gehen wird. </w:t>
      </w:r>
      <w:r w:rsidR="00171FAE">
        <w:rPr>
          <w:rFonts w:ascii="Asap" w:hAnsi="Asap"/>
        </w:rPr>
        <w:t>Es ist wichtig, dass sie*er zu Beginn betont, dass</w:t>
      </w:r>
      <w:r w:rsidRPr="0053526E">
        <w:rPr>
          <w:rFonts w:ascii="Asap" w:hAnsi="Asap"/>
        </w:rPr>
        <w:t xml:space="preserve"> es unter anderem um Gewalt an Frauen gehen wird und dass das Video jederzeit gestoppt oder der Raum verlassen werden kann, wenn es je</w:t>
      </w:r>
      <w:r w:rsidR="00E85883">
        <w:rPr>
          <w:rFonts w:ascii="Asap" w:hAnsi="Asap"/>
        </w:rPr>
        <w:t xml:space="preserve">mandem zu viel ist. Da dies voraussetzungsvoll und bei </w:t>
      </w:r>
      <w:proofErr w:type="spellStart"/>
      <w:r w:rsidR="00E85883" w:rsidRPr="00E85883">
        <w:rPr>
          <w:rFonts w:ascii="Asap" w:hAnsi="Asap"/>
        </w:rPr>
        <w:t>einer</w:t>
      </w:r>
      <w:proofErr w:type="spellEnd"/>
      <w:r w:rsidR="00E85883" w:rsidRPr="00E85883">
        <w:rPr>
          <w:rFonts w:ascii="Asap" w:hAnsi="Asap"/>
        </w:rPr>
        <w:t xml:space="preserve"> </w:t>
      </w:r>
      <w:proofErr w:type="spellStart"/>
      <w:r w:rsidR="00E85883" w:rsidRPr="00E85883">
        <w:rPr>
          <w:rFonts w:ascii="Asap" w:hAnsi="Asap"/>
        </w:rPr>
        <w:t>Freeze</w:t>
      </w:r>
      <w:proofErr w:type="spellEnd"/>
      <w:r w:rsidR="00E85883" w:rsidRPr="00E85883">
        <w:rPr>
          <w:rFonts w:ascii="Asap" w:hAnsi="Asap"/>
        </w:rPr>
        <w:t xml:space="preserve">-Reaktion </w:t>
      </w:r>
      <w:r w:rsidR="00E85883">
        <w:rPr>
          <w:rFonts w:ascii="Asap" w:hAnsi="Asap"/>
        </w:rPr>
        <w:t>auch nicht möglich ist, ist es so wichtig, dass Teilnehmer*innen schon vor dem Termin informiert wurden und entscheiden können, ob sie an dem Tag kommen möchten oder nicht. Die Kursleiter*in legt Kopfhörer auf den Tisch und erklärt die Möglichkeit, dass Teilnehmer*innen sich auch jederzeit mit Kopfhörern Musik anmachen können (um an ihrem Platz auszusteigen und sich stabilisieren zu können</w:t>
      </w:r>
      <w:r w:rsidR="00D516F6">
        <w:rPr>
          <w:rFonts w:ascii="Asap" w:hAnsi="Asap"/>
        </w:rPr>
        <w:t>)</w:t>
      </w:r>
      <w:r w:rsidR="00E85883">
        <w:rPr>
          <w:rFonts w:ascii="Asap" w:hAnsi="Asap"/>
        </w:rPr>
        <w:t xml:space="preserve">. </w:t>
      </w:r>
      <w:r w:rsidR="00D516F6">
        <w:rPr>
          <w:rFonts w:ascii="Asap" w:hAnsi="Asap"/>
        </w:rPr>
        <w:t>Teilnehmer*innen können</w:t>
      </w:r>
      <w:r w:rsidR="00171FAE">
        <w:rPr>
          <w:rFonts w:ascii="Asap" w:hAnsi="Asap"/>
        </w:rPr>
        <w:t xml:space="preserve"> entscheiden, jetzt zu gehen oder ankündigen, dass sie nach dem ersten Teil zu Hashtags gehen werden. </w:t>
      </w:r>
      <w:r w:rsidRPr="0053526E">
        <w:rPr>
          <w:rFonts w:ascii="Asap" w:hAnsi="Asap"/>
        </w:rPr>
        <w:t>Es ist wichtig, während der gesamten Übung die Reaktionen der Teilnehmer*innen im Blick zu haben.</w:t>
      </w:r>
    </w:p>
    <w:p w14:paraId="26DCD71C" w14:textId="20FD3BEC" w:rsidR="0053526E" w:rsidRPr="0053526E" w:rsidRDefault="0053526E" w:rsidP="00C90ACA">
      <w:pPr>
        <w:pStyle w:val="digitalglobal"/>
        <w:rPr>
          <w:rFonts w:ascii="Asap" w:hAnsi="Asap"/>
        </w:rPr>
      </w:pPr>
      <w:r w:rsidRPr="0053526E">
        <w:rPr>
          <w:rFonts w:ascii="Asap" w:hAnsi="Asap"/>
        </w:rPr>
        <w:t xml:space="preserve">Nun startet sie*er das Video. </w:t>
      </w:r>
      <w:r w:rsidR="00E25EB4">
        <w:rPr>
          <w:rFonts w:ascii="Asap" w:hAnsi="Asap"/>
        </w:rPr>
        <w:t>Falls die Inhalte für die Teilnehmer*innen zu schnell vorgetragen werden, kann die*der Kursleiter*in das Video jederzeit stoppen und nachfragen, ob alles verstanden wurde, oder ob ein Teil nochmal angeschaut werden soll.</w:t>
      </w:r>
      <w:r w:rsidR="00D516F6">
        <w:rPr>
          <w:rFonts w:ascii="Asap" w:hAnsi="Asap"/>
        </w:rPr>
        <w:t xml:space="preserve"> Für Fragen und Wiederholungen sollte auf jeden Fall Zeit eingeplant werden.</w:t>
      </w:r>
    </w:p>
    <w:p w14:paraId="4D4F9297" w14:textId="77777777" w:rsidR="0053526E" w:rsidRDefault="0053526E" w:rsidP="00C90ACA">
      <w:pPr>
        <w:pStyle w:val="digitalglobal"/>
        <w:rPr>
          <w:rFonts w:ascii="Asap" w:hAnsi="Asap"/>
          <w:b/>
        </w:rPr>
      </w:pPr>
    </w:p>
    <w:p w14:paraId="1BE6B7E9" w14:textId="77777777" w:rsidR="0053526E" w:rsidRDefault="0053526E" w:rsidP="00C90ACA">
      <w:pPr>
        <w:pStyle w:val="digitalglobal"/>
        <w:rPr>
          <w:rFonts w:ascii="Asap" w:hAnsi="Asap"/>
          <w:b/>
        </w:rPr>
      </w:pPr>
      <w:r w:rsidRPr="0053526E">
        <w:rPr>
          <w:rFonts w:ascii="Asap" w:hAnsi="Asap"/>
          <w:b/>
        </w:rPr>
        <w:t>Teil 1: Hashtags</w:t>
      </w:r>
    </w:p>
    <w:p w14:paraId="14E2C573" w14:textId="20D31475" w:rsidR="0053526E" w:rsidRDefault="0053526E" w:rsidP="00C90ACA">
      <w:pPr>
        <w:pStyle w:val="digitalglobal"/>
        <w:rPr>
          <w:rFonts w:ascii="Asap" w:hAnsi="Asap"/>
          <w:b/>
        </w:rPr>
      </w:pPr>
      <w:r w:rsidRPr="0053526E">
        <w:rPr>
          <w:rFonts w:ascii="Asap" w:hAnsi="Asap"/>
        </w:rPr>
        <w:t xml:space="preserve">Nach einer kurzen Einführung durch Caro, stoppt das Video und die Anwesenden werden gefragt, ob sie wissen was Hashtags sind. Die Teilnehmer*innen tauschen sich kurz über ihr Vorwissen aus. Caro erklärt dann den Begriff und es folgt eine Übung mit Wort-Bild-Zuordnung (Welcher Hashtag passt zu welchem Bild?). Nachdem Caro weitere Informationen über Hashtags gibt, folgt eine weitere Übung und die Teilnehmer*innen werden aufgefordert Hashtags zu einem oder zwei Bildern zu </w:t>
      </w:r>
      <w:r w:rsidRPr="0053526E">
        <w:rPr>
          <w:rFonts w:ascii="Asap" w:hAnsi="Asap"/>
        </w:rPr>
        <w:lastRenderedPageBreak/>
        <w:t xml:space="preserve">sammeln. </w:t>
      </w:r>
      <w:r w:rsidR="00FC3573">
        <w:rPr>
          <w:rFonts w:ascii="Asap" w:hAnsi="Asap"/>
        </w:rPr>
        <w:t>Diese können auf Moderationskarten oder gemeinsam an einer Tafel aufgeschrieben werden.</w:t>
      </w:r>
      <w:r w:rsidRPr="0053526E">
        <w:rPr>
          <w:rFonts w:ascii="Asap" w:hAnsi="Asap"/>
        </w:rPr>
        <w:t xml:space="preserve"> Caro schließt dann das Thema ab.</w:t>
      </w:r>
    </w:p>
    <w:p w14:paraId="2DBEC2E0" w14:textId="77777777" w:rsidR="0053526E" w:rsidRDefault="0053526E" w:rsidP="00C90ACA">
      <w:pPr>
        <w:pStyle w:val="digitalglobal"/>
        <w:rPr>
          <w:rFonts w:ascii="Asap" w:hAnsi="Asap"/>
          <w:b/>
        </w:rPr>
      </w:pPr>
      <w:r w:rsidRPr="0053526E">
        <w:rPr>
          <w:rFonts w:ascii="Asap" w:hAnsi="Asap"/>
          <w:b/>
        </w:rPr>
        <w:t xml:space="preserve">Teil 2: </w:t>
      </w:r>
      <w:proofErr w:type="spellStart"/>
      <w:r w:rsidRPr="0053526E">
        <w:rPr>
          <w:rFonts w:ascii="Asap" w:hAnsi="Asap"/>
          <w:b/>
        </w:rPr>
        <w:t>Feminizide</w:t>
      </w:r>
      <w:proofErr w:type="spellEnd"/>
    </w:p>
    <w:p w14:paraId="5F617B12" w14:textId="566A33A1" w:rsidR="00FC3573" w:rsidRDefault="0053526E" w:rsidP="00C90ACA">
      <w:pPr>
        <w:pStyle w:val="digitalglobal"/>
        <w:rPr>
          <w:rFonts w:ascii="Asap" w:hAnsi="Asap"/>
        </w:rPr>
      </w:pPr>
      <w:r w:rsidRPr="0053526E">
        <w:rPr>
          <w:rFonts w:ascii="Asap" w:hAnsi="Asap"/>
        </w:rPr>
        <w:t xml:space="preserve">Caro führt ins Thema ein und erinnert die Teilnehmer*innen daran, dass das Video jederzeit unterbrochen werden kann, wenn das Bedürfnis besteht. In dem Abschnitt gibt es anhand eines Info-Spots einen ersten Verweis auf Unterstützungs- und Hilfsangebote, die am Ende des interaktiven Videos nochmal eingeblendet werden. Die*der Kursleiter*in </w:t>
      </w:r>
      <w:r w:rsidR="005F2F3F">
        <w:rPr>
          <w:rFonts w:ascii="Asap" w:hAnsi="Asap"/>
        </w:rPr>
        <w:t>soll</w:t>
      </w:r>
      <w:r w:rsidRPr="0053526E">
        <w:rPr>
          <w:rFonts w:ascii="Asap" w:hAnsi="Asap"/>
        </w:rPr>
        <w:t xml:space="preserve"> im Anschluss noch regionale Angebote ergänzen</w:t>
      </w:r>
      <w:r w:rsidR="00605D93">
        <w:rPr>
          <w:rFonts w:ascii="Asap" w:hAnsi="Asap"/>
        </w:rPr>
        <w:t xml:space="preserve"> (für alle Geschlechter, also auch Hilfsangebote bei Gewalt gegen Männer)</w:t>
      </w:r>
      <w:r w:rsidR="005F2F3F">
        <w:rPr>
          <w:rFonts w:ascii="Asap" w:hAnsi="Asap"/>
        </w:rPr>
        <w:t>. Das Handout mit Hilfsangeboten wird an alle ausgeteilt und soll von allen nach Hause mitgenommen werden (senkt die Hürde und Betroffene können anonym bleiben)</w:t>
      </w:r>
      <w:r w:rsidRPr="0053526E">
        <w:rPr>
          <w:rFonts w:ascii="Asap" w:hAnsi="Asap"/>
        </w:rPr>
        <w:t>.</w:t>
      </w:r>
      <w:r>
        <w:rPr>
          <w:rFonts w:ascii="Asap" w:hAnsi="Asap"/>
          <w:b/>
        </w:rPr>
        <w:t xml:space="preserve"> </w:t>
      </w:r>
      <w:r w:rsidRPr="0053526E">
        <w:rPr>
          <w:rFonts w:ascii="Asap" w:hAnsi="Asap"/>
        </w:rPr>
        <w:t xml:space="preserve">Caro erklärt den Begriff </w:t>
      </w:r>
      <w:proofErr w:type="spellStart"/>
      <w:r w:rsidRPr="0053526E">
        <w:rPr>
          <w:rFonts w:ascii="Asap" w:hAnsi="Asap"/>
        </w:rPr>
        <w:t>Feminizid</w:t>
      </w:r>
      <w:proofErr w:type="spellEnd"/>
      <w:r w:rsidR="00FC3573">
        <w:rPr>
          <w:rFonts w:ascii="Asap" w:hAnsi="Asap"/>
        </w:rPr>
        <w:t>. Das Video kann gestoppt werden, damit</w:t>
      </w:r>
      <w:r w:rsidR="00FC3573" w:rsidRPr="00FC3573">
        <w:rPr>
          <w:rFonts w:ascii="Asap" w:hAnsi="Asap"/>
        </w:rPr>
        <w:t xml:space="preserve"> die Teilnehmer*innen den Begriff </w:t>
      </w:r>
      <w:r w:rsidR="00FC3573">
        <w:rPr>
          <w:rFonts w:ascii="Asap" w:hAnsi="Asap"/>
        </w:rPr>
        <w:t>selbst aussprechen und ihn gegebenenfalls abschreiben können</w:t>
      </w:r>
      <w:r w:rsidR="00FC3573" w:rsidRPr="00FC3573">
        <w:rPr>
          <w:rFonts w:ascii="Asap" w:hAnsi="Asap"/>
        </w:rPr>
        <w:t xml:space="preserve">. Das Wort ist </w:t>
      </w:r>
      <w:r w:rsidR="0020230E">
        <w:rPr>
          <w:rFonts w:ascii="Asap" w:hAnsi="Asap"/>
        </w:rPr>
        <w:t>sehr schwer</w:t>
      </w:r>
      <w:r w:rsidR="00FC3573" w:rsidRPr="00FC3573">
        <w:rPr>
          <w:rFonts w:ascii="Asap" w:hAnsi="Asap"/>
        </w:rPr>
        <w:t xml:space="preserve"> und es ist wichtig den Teilnehmer*innen Zeit zu lassen </w:t>
      </w:r>
      <w:r w:rsidR="0020230E">
        <w:rPr>
          <w:rFonts w:ascii="Asap" w:hAnsi="Asap"/>
        </w:rPr>
        <w:t>den Begriff</w:t>
      </w:r>
      <w:r w:rsidR="00FC3573" w:rsidRPr="00FC3573">
        <w:rPr>
          <w:rFonts w:ascii="Asap" w:hAnsi="Asap"/>
        </w:rPr>
        <w:t xml:space="preserve"> zu verstehen.</w:t>
      </w:r>
    </w:p>
    <w:p w14:paraId="506875B6" w14:textId="1C72B7A1" w:rsidR="0053526E" w:rsidRDefault="0020230E" w:rsidP="00C90ACA">
      <w:pPr>
        <w:pStyle w:val="digitalglobal"/>
        <w:rPr>
          <w:rFonts w:ascii="Asap" w:hAnsi="Asap"/>
        </w:rPr>
      </w:pPr>
      <w:r>
        <w:rPr>
          <w:rFonts w:ascii="Asap" w:hAnsi="Asap"/>
        </w:rPr>
        <w:t>Caro</w:t>
      </w:r>
      <w:r w:rsidR="0053526E" w:rsidRPr="0053526E">
        <w:rPr>
          <w:rFonts w:ascii="Asap" w:hAnsi="Asap"/>
        </w:rPr>
        <w:t xml:space="preserve"> geht auf die Situation in Deutschland und Argentinien ein. Das Video stoppt und die Teilnehmer*innen können sich eine Visualisierung der genannten Zahlen angucken.</w:t>
      </w:r>
    </w:p>
    <w:p w14:paraId="7C9B3B2A" w14:textId="77777777" w:rsidR="0053526E" w:rsidRDefault="0053526E" w:rsidP="00C90ACA">
      <w:pPr>
        <w:pStyle w:val="digitalglobal"/>
        <w:rPr>
          <w:rFonts w:ascii="Asap" w:hAnsi="Asap"/>
        </w:rPr>
      </w:pPr>
      <w:r w:rsidRPr="0053526E">
        <w:rPr>
          <w:rFonts w:ascii="Asap" w:hAnsi="Asap"/>
          <w:b/>
        </w:rPr>
        <w:t>Teil 3: #</w:t>
      </w:r>
      <w:proofErr w:type="spellStart"/>
      <w:r w:rsidRPr="0053526E">
        <w:rPr>
          <w:rFonts w:ascii="Asap" w:hAnsi="Asap"/>
          <w:b/>
        </w:rPr>
        <w:t>niunamenos</w:t>
      </w:r>
      <w:proofErr w:type="spellEnd"/>
    </w:p>
    <w:p w14:paraId="27126699" w14:textId="0A49B5A5" w:rsidR="0053526E" w:rsidRDefault="0053526E" w:rsidP="00C90ACA">
      <w:pPr>
        <w:pStyle w:val="digitalglobal"/>
        <w:rPr>
          <w:rFonts w:ascii="Asap" w:hAnsi="Asap"/>
        </w:rPr>
      </w:pPr>
      <w:r w:rsidRPr="0053526E">
        <w:rPr>
          <w:rFonts w:ascii="Asap" w:hAnsi="Asap"/>
        </w:rPr>
        <w:t>Caro führt die vorherigen Abschnitte zusammen und berichtet über den Ursprung und die Entwicklungen des Hashtags #</w:t>
      </w:r>
      <w:proofErr w:type="spellStart"/>
      <w:r w:rsidRPr="0053526E">
        <w:rPr>
          <w:rFonts w:ascii="Asap" w:hAnsi="Asap"/>
        </w:rPr>
        <w:t>niunamenos</w:t>
      </w:r>
      <w:proofErr w:type="spellEnd"/>
      <w:r w:rsidRPr="0053526E">
        <w:rPr>
          <w:rFonts w:ascii="Asap" w:hAnsi="Asap"/>
        </w:rPr>
        <w:t xml:space="preserve">. In der letzten Übung </w:t>
      </w:r>
      <w:r w:rsidR="007414BF">
        <w:rPr>
          <w:rFonts w:ascii="Asap" w:hAnsi="Asap"/>
        </w:rPr>
        <w:t>können</w:t>
      </w:r>
      <w:r w:rsidRPr="0053526E">
        <w:rPr>
          <w:rFonts w:ascii="Asap" w:hAnsi="Asap"/>
        </w:rPr>
        <w:t xml:space="preserve"> die Teilnehmer*innen </w:t>
      </w:r>
      <w:r w:rsidR="007414BF">
        <w:rPr>
          <w:rFonts w:ascii="Asap" w:hAnsi="Asap"/>
        </w:rPr>
        <w:t xml:space="preserve">je ein Bild aus Peru und Brasilien öffnen. Sie sollen erkennen, wo </w:t>
      </w:r>
      <w:proofErr w:type="gramStart"/>
      <w:r w:rsidR="007414BF">
        <w:rPr>
          <w:rFonts w:ascii="Asap" w:hAnsi="Asap"/>
        </w:rPr>
        <w:t>der</w:t>
      </w:r>
      <w:r w:rsidRPr="0053526E">
        <w:rPr>
          <w:rFonts w:ascii="Asap" w:hAnsi="Asap"/>
        </w:rPr>
        <w:t xml:space="preserve"> Hashtag</w:t>
      </w:r>
      <w:proofErr w:type="gramEnd"/>
      <w:r w:rsidRPr="0053526E">
        <w:rPr>
          <w:rFonts w:ascii="Asap" w:hAnsi="Asap"/>
        </w:rPr>
        <w:t xml:space="preserve"> #</w:t>
      </w:r>
      <w:proofErr w:type="spellStart"/>
      <w:r w:rsidRPr="0053526E">
        <w:rPr>
          <w:rFonts w:ascii="Asap" w:hAnsi="Asap"/>
        </w:rPr>
        <w:t>niunamenos</w:t>
      </w:r>
      <w:proofErr w:type="spellEnd"/>
      <w:r w:rsidRPr="0053526E">
        <w:rPr>
          <w:rFonts w:ascii="Asap" w:hAnsi="Asap"/>
        </w:rPr>
        <w:t xml:space="preserve"> </w:t>
      </w:r>
      <w:r w:rsidR="007414BF">
        <w:rPr>
          <w:rFonts w:ascii="Asap" w:hAnsi="Asap"/>
        </w:rPr>
        <w:t>zu sehen ist</w:t>
      </w:r>
      <w:r w:rsidRPr="0053526E">
        <w:rPr>
          <w:rFonts w:ascii="Asap" w:hAnsi="Asap"/>
        </w:rPr>
        <w:t>. Abschließend fasst Caro zusammen, welche Veränderungen die Proteste in Argentinien erzielten.</w:t>
      </w:r>
    </w:p>
    <w:p w14:paraId="2121BC08" w14:textId="6C9A55B2" w:rsidR="0053526E" w:rsidRDefault="00FC3573" w:rsidP="00C90ACA">
      <w:pPr>
        <w:pStyle w:val="digitalglobal"/>
        <w:rPr>
          <w:rFonts w:ascii="Asap" w:hAnsi="Asap"/>
        </w:rPr>
      </w:pPr>
      <w:r>
        <w:rPr>
          <w:rFonts w:ascii="Asap" w:hAnsi="Asap"/>
        </w:rPr>
        <w:t xml:space="preserve">Optional kann als Ergänzung über den </w:t>
      </w:r>
      <w:proofErr w:type="spellStart"/>
      <w:r>
        <w:rPr>
          <w:rFonts w:ascii="Asap" w:hAnsi="Asap"/>
        </w:rPr>
        <w:t>Beamer</w:t>
      </w:r>
      <w:proofErr w:type="spellEnd"/>
      <w:r>
        <w:rPr>
          <w:rFonts w:ascii="Asap" w:hAnsi="Asap"/>
        </w:rPr>
        <w:t xml:space="preserve"> Instagram aufgerufen werden um zu zeigen, wie viele Beiträge es zu #</w:t>
      </w:r>
      <w:proofErr w:type="spellStart"/>
      <w:r>
        <w:rPr>
          <w:rFonts w:ascii="Asap" w:hAnsi="Asap"/>
        </w:rPr>
        <w:t>niunamenos</w:t>
      </w:r>
      <w:proofErr w:type="spellEnd"/>
      <w:r>
        <w:rPr>
          <w:rFonts w:ascii="Asap" w:hAnsi="Asap"/>
        </w:rPr>
        <w:t xml:space="preserve"> gibt.</w:t>
      </w:r>
    </w:p>
    <w:p w14:paraId="4ABDBCA7" w14:textId="07F6C64A" w:rsidR="0053526E" w:rsidRPr="0053526E" w:rsidRDefault="0053526E" w:rsidP="00C90ACA">
      <w:pPr>
        <w:pStyle w:val="digitalglobal"/>
        <w:rPr>
          <w:rFonts w:ascii="Asap" w:hAnsi="Asap"/>
        </w:rPr>
      </w:pPr>
      <w:r w:rsidRPr="0053526E">
        <w:rPr>
          <w:rFonts w:ascii="Asap" w:hAnsi="Asap"/>
        </w:rPr>
        <w:t>Im Anschluss an das Video wird es von der Gruppe zusammengefasst und es beginnen Diskussion und Reflexion über das Thema anhand der ausgewählten Fragen.</w:t>
      </w:r>
    </w:p>
    <w:p w14:paraId="6BFB4262" w14:textId="77777777" w:rsidR="0053526E" w:rsidRPr="0053526E" w:rsidRDefault="0053526E" w:rsidP="00C90ACA">
      <w:pPr>
        <w:pStyle w:val="digitalglobal"/>
        <w:rPr>
          <w:rFonts w:ascii="Asap" w:hAnsi="Asap"/>
          <w:b/>
        </w:rPr>
      </w:pPr>
    </w:p>
    <w:p w14:paraId="0D046290" w14:textId="456FF1AB" w:rsidR="0020230E" w:rsidRDefault="0020230E" w:rsidP="00C90ACA">
      <w:pPr>
        <w:pStyle w:val="digitalglobal"/>
        <w:rPr>
          <w:rFonts w:ascii="Asap" w:hAnsi="Asap"/>
          <w:b/>
        </w:rPr>
      </w:pPr>
    </w:p>
    <w:p w14:paraId="212EA323" w14:textId="675A448A" w:rsidR="0053526E" w:rsidRPr="00C90ACA" w:rsidRDefault="0053526E" w:rsidP="00C90ACA">
      <w:pPr>
        <w:pStyle w:val="berschrift1"/>
        <w:rPr>
          <w:rFonts w:ascii="Asap SemiBold" w:hAnsi="Asap SemiBold"/>
          <w:color w:val="auto"/>
          <w:sz w:val="28"/>
          <w:szCs w:val="28"/>
        </w:rPr>
      </w:pPr>
      <w:r w:rsidRPr="00C90ACA">
        <w:rPr>
          <w:rFonts w:ascii="Asap SemiBold" w:hAnsi="Asap SemiBold"/>
          <w:color w:val="auto"/>
          <w:sz w:val="28"/>
          <w:szCs w:val="28"/>
        </w:rPr>
        <w:t>Durchführung in Online-Formaten</w:t>
      </w:r>
    </w:p>
    <w:p w14:paraId="1535412C" w14:textId="7296F7F9" w:rsidR="0053526E" w:rsidRPr="0053526E" w:rsidRDefault="0053526E" w:rsidP="00C90ACA">
      <w:pPr>
        <w:pStyle w:val="digitalglobal"/>
        <w:rPr>
          <w:rFonts w:ascii="Asap" w:hAnsi="Asap"/>
        </w:rPr>
      </w:pPr>
      <w:r w:rsidRPr="0053526E">
        <w:rPr>
          <w:rFonts w:ascii="Asap" w:hAnsi="Asap"/>
        </w:rPr>
        <w:t>Die Durchführung online mit einem Konferenz-Tool wie Big Blue Button (am besten das, mit dem die Gruppe vertraut ist), verläuft sehr ähnlich wie die Präsenz-Variante. Deshalb kann sich an dieser orientiert werden. Die*der Kursleiter*in teilt das Videotool über den eigenen Bildschirm mit der Gruppe. Die Gruppe guckt das Video gemeinsam und die*der Kursleiter*in klickt bei den Aufgaben an, was die Gruppe auswählt. Für einige Aufgaben raten wir den Chat und gegebenenfalls das Whiteboard zu nutzen und deren Nutzung vorab zu erklären.</w:t>
      </w:r>
    </w:p>
    <w:p w14:paraId="3711E517" w14:textId="77777777" w:rsidR="0053526E" w:rsidRPr="0053526E" w:rsidRDefault="0053526E" w:rsidP="00C90ACA">
      <w:pPr>
        <w:pStyle w:val="digitalglobal"/>
        <w:rPr>
          <w:rFonts w:ascii="Asap" w:hAnsi="Asap"/>
        </w:rPr>
      </w:pPr>
    </w:p>
    <w:p w14:paraId="448E6E5C" w14:textId="19884DB2" w:rsidR="0053526E" w:rsidRPr="00C90ACA" w:rsidRDefault="0053526E" w:rsidP="00C90ACA">
      <w:pPr>
        <w:pStyle w:val="berschrift1"/>
        <w:rPr>
          <w:rFonts w:ascii="Asap SemiBold" w:hAnsi="Asap SemiBold"/>
          <w:color w:val="auto"/>
          <w:sz w:val="28"/>
          <w:szCs w:val="28"/>
        </w:rPr>
      </w:pPr>
      <w:r w:rsidRPr="00C90ACA">
        <w:rPr>
          <w:rFonts w:ascii="Asap SemiBold" w:hAnsi="Asap SemiBold"/>
          <w:color w:val="auto"/>
          <w:sz w:val="28"/>
          <w:szCs w:val="28"/>
        </w:rPr>
        <w:lastRenderedPageBreak/>
        <w:t>Diskussion und Reflexion</w:t>
      </w:r>
    </w:p>
    <w:p w14:paraId="73FADCC7" w14:textId="290716C8" w:rsidR="0053526E" w:rsidRPr="0053526E" w:rsidRDefault="0053526E" w:rsidP="00C90ACA">
      <w:pPr>
        <w:pStyle w:val="digitalglobal"/>
        <w:rPr>
          <w:rFonts w:ascii="Asap" w:hAnsi="Asap"/>
        </w:rPr>
      </w:pPr>
      <w:r w:rsidRPr="0053526E">
        <w:rPr>
          <w:rFonts w:ascii="Asap" w:hAnsi="Asap"/>
        </w:rPr>
        <w:t xml:space="preserve">Nachdem das Video nochmals von </w:t>
      </w:r>
      <w:proofErr w:type="gramStart"/>
      <w:r w:rsidRPr="0053526E">
        <w:rPr>
          <w:rFonts w:ascii="Asap" w:hAnsi="Asap"/>
        </w:rPr>
        <w:t>den Teilnehmer</w:t>
      </w:r>
      <w:proofErr w:type="gramEnd"/>
      <w:r w:rsidRPr="0053526E">
        <w:rPr>
          <w:rFonts w:ascii="Asap" w:hAnsi="Asap"/>
        </w:rPr>
        <w:t>*innen zusammengefasst wurde, werden ihnen die folgenden Fragen von der*dem Kursleitenden gestellt. Sie*er moderiert auch das Gespräch:</w:t>
      </w:r>
    </w:p>
    <w:p w14:paraId="34FF8D26" w14:textId="77777777" w:rsidR="008817E0" w:rsidRDefault="008817E0" w:rsidP="008817E0">
      <w:pPr>
        <w:pStyle w:val="digitalglobal"/>
        <w:numPr>
          <w:ilvl w:val="0"/>
          <w:numId w:val="16"/>
        </w:numPr>
        <w:rPr>
          <w:rFonts w:ascii="Asap" w:hAnsi="Asap"/>
        </w:rPr>
      </w:pPr>
      <w:r>
        <w:rPr>
          <w:rFonts w:ascii="Asap" w:hAnsi="Asap"/>
        </w:rPr>
        <w:t>Was aus dem Video beschäftigt dich am meisten?</w:t>
      </w:r>
    </w:p>
    <w:p w14:paraId="013F0627" w14:textId="3C9B830E" w:rsidR="0020230E" w:rsidRDefault="00E265DD" w:rsidP="00C90ACA">
      <w:pPr>
        <w:pStyle w:val="digitalglobal"/>
        <w:numPr>
          <w:ilvl w:val="0"/>
          <w:numId w:val="16"/>
        </w:numPr>
        <w:rPr>
          <w:rFonts w:ascii="Asap" w:hAnsi="Asap"/>
        </w:rPr>
      </w:pPr>
      <w:r>
        <w:rPr>
          <w:rFonts w:ascii="Asap" w:hAnsi="Asap"/>
        </w:rPr>
        <w:t xml:space="preserve">Was war neu für dich? </w:t>
      </w:r>
    </w:p>
    <w:p w14:paraId="3BE10F9C" w14:textId="147AF683" w:rsidR="0053526E" w:rsidRPr="00E265DD" w:rsidRDefault="00E265DD" w:rsidP="00C90ACA">
      <w:pPr>
        <w:pStyle w:val="digitalglobal"/>
        <w:numPr>
          <w:ilvl w:val="0"/>
          <w:numId w:val="16"/>
        </w:numPr>
        <w:rPr>
          <w:rFonts w:ascii="Asap" w:hAnsi="Asap"/>
        </w:rPr>
      </w:pPr>
      <w:r>
        <w:rPr>
          <w:rFonts w:ascii="Asap" w:hAnsi="Asap"/>
        </w:rPr>
        <w:t>Welche Ideen hast du, damit es weltweit weniger Gewalt gegen Frauen gibt? (Die*der Kursleiter*in kann einbringen</w:t>
      </w:r>
      <w:r w:rsidR="0053526E" w:rsidRPr="00E265DD">
        <w:rPr>
          <w:rFonts w:ascii="Asap" w:hAnsi="Asap"/>
        </w:rPr>
        <w:t>, dass auch rechtliche und politische Veränderungen erwirkt werden können</w:t>
      </w:r>
      <w:r>
        <w:rPr>
          <w:rFonts w:ascii="Asap" w:hAnsi="Asap"/>
        </w:rPr>
        <w:t>.</w:t>
      </w:r>
      <w:r w:rsidR="0053526E" w:rsidRPr="00E265DD">
        <w:rPr>
          <w:rFonts w:ascii="Asap" w:hAnsi="Asap"/>
        </w:rPr>
        <w:t>)</w:t>
      </w:r>
    </w:p>
    <w:p w14:paraId="29F29A42" w14:textId="7A8DF7C0" w:rsidR="008817E0" w:rsidRDefault="008817E0" w:rsidP="008817E0">
      <w:pPr>
        <w:pStyle w:val="digitalglobal"/>
        <w:rPr>
          <w:rFonts w:ascii="Asap" w:hAnsi="Asap"/>
        </w:rPr>
      </w:pPr>
      <w:r>
        <w:rPr>
          <w:rFonts w:ascii="Asap" w:hAnsi="Asap"/>
        </w:rPr>
        <w:t xml:space="preserve">Es ist </w:t>
      </w:r>
      <w:r w:rsidR="009627F2">
        <w:rPr>
          <w:rFonts w:ascii="Asap" w:hAnsi="Asap"/>
        </w:rPr>
        <w:t xml:space="preserve">sehr </w:t>
      </w:r>
      <w:r>
        <w:rPr>
          <w:rFonts w:ascii="Asap" w:hAnsi="Asap"/>
        </w:rPr>
        <w:t>wichtig zum Abschluss über Handlungsoptionen zu sprechen:</w:t>
      </w:r>
    </w:p>
    <w:p w14:paraId="54DC364B" w14:textId="077FF749" w:rsidR="009627F2" w:rsidRDefault="009627F2" w:rsidP="009627F2">
      <w:pPr>
        <w:pStyle w:val="digitalglobal"/>
        <w:numPr>
          <w:ilvl w:val="0"/>
          <w:numId w:val="16"/>
        </w:numPr>
        <w:rPr>
          <w:rFonts w:ascii="Asap" w:hAnsi="Asap"/>
        </w:rPr>
      </w:pPr>
      <w:r>
        <w:rPr>
          <w:rFonts w:ascii="Asap" w:hAnsi="Asap"/>
        </w:rPr>
        <w:t xml:space="preserve">Die Gewalt </w:t>
      </w:r>
      <w:r>
        <w:rPr>
          <w:rFonts w:ascii="Asap" w:hAnsi="Asap"/>
        </w:rPr>
        <w:t>wird</w:t>
      </w:r>
      <w:r>
        <w:rPr>
          <w:rFonts w:ascii="Asap" w:hAnsi="Asap"/>
        </w:rPr>
        <w:t xml:space="preserve"> oft in Familien oder Beziehungen</w:t>
      </w:r>
      <w:r>
        <w:rPr>
          <w:rFonts w:ascii="Asap" w:hAnsi="Asap"/>
        </w:rPr>
        <w:t xml:space="preserve"> ausgeübt</w:t>
      </w:r>
      <w:r>
        <w:rPr>
          <w:rFonts w:ascii="Asap" w:hAnsi="Asap"/>
        </w:rPr>
        <w:t>. Dann schämen Menschen sich oft besonders stark. Es ist wichtig zu zeigen: Du brauchst dich nicht zu schämen! Was würdest du sagen um Menschen Mut zu geben?</w:t>
      </w:r>
    </w:p>
    <w:p w14:paraId="6EB5C017" w14:textId="76ABD432" w:rsidR="009627F2" w:rsidRPr="009627F2" w:rsidRDefault="009627F2" w:rsidP="009627F2">
      <w:pPr>
        <w:pStyle w:val="digitalglobal"/>
        <w:numPr>
          <w:ilvl w:val="0"/>
          <w:numId w:val="16"/>
        </w:numPr>
        <w:rPr>
          <w:rFonts w:ascii="Asap" w:hAnsi="Asap"/>
        </w:rPr>
      </w:pPr>
      <w:r>
        <w:rPr>
          <w:rFonts w:ascii="Asap" w:hAnsi="Asap"/>
        </w:rPr>
        <w:t>Was kannst du tun, wenn du Anzeichen (geschlechtsbezogener) Gewalt siehst? Wie kannst du Menschen unterstützten?</w:t>
      </w:r>
    </w:p>
    <w:p w14:paraId="5D958251" w14:textId="3E043B64" w:rsidR="008817E0" w:rsidRDefault="008817E0" w:rsidP="008817E0">
      <w:pPr>
        <w:pStyle w:val="digitalglobal"/>
        <w:numPr>
          <w:ilvl w:val="0"/>
          <w:numId w:val="16"/>
        </w:numPr>
        <w:rPr>
          <w:rFonts w:ascii="Asap" w:hAnsi="Asap"/>
        </w:rPr>
      </w:pPr>
      <w:r>
        <w:rPr>
          <w:rFonts w:ascii="Asap" w:hAnsi="Asap"/>
        </w:rPr>
        <w:t>Wie kannst du dich selbst schützen?</w:t>
      </w:r>
    </w:p>
    <w:p w14:paraId="43673BF3" w14:textId="00947EAA" w:rsidR="008817E0" w:rsidRDefault="008817E0" w:rsidP="008817E0">
      <w:pPr>
        <w:pStyle w:val="digitalglobal"/>
        <w:numPr>
          <w:ilvl w:val="0"/>
          <w:numId w:val="16"/>
        </w:numPr>
        <w:rPr>
          <w:rFonts w:ascii="Asap" w:hAnsi="Asap"/>
        </w:rPr>
      </w:pPr>
      <w:r>
        <w:rPr>
          <w:rFonts w:ascii="Asap" w:hAnsi="Asap"/>
        </w:rPr>
        <w:t>Wo kannst du H</w:t>
      </w:r>
      <w:r w:rsidR="009627F2">
        <w:rPr>
          <w:rFonts w:ascii="Asap" w:hAnsi="Asap"/>
        </w:rPr>
        <w:t xml:space="preserve">ilfe holen? </w:t>
      </w:r>
      <w:r>
        <w:rPr>
          <w:rFonts w:ascii="Asap" w:hAnsi="Asap"/>
        </w:rPr>
        <w:t>Handou</w:t>
      </w:r>
      <w:r w:rsidR="009627F2">
        <w:rPr>
          <w:rFonts w:ascii="Asap" w:hAnsi="Asap"/>
        </w:rPr>
        <w:t>t mit Hilfsangeboten austeilen</w:t>
      </w:r>
      <w:r w:rsidR="00605D93">
        <w:rPr>
          <w:rFonts w:ascii="Asap" w:hAnsi="Asap"/>
        </w:rPr>
        <w:t xml:space="preserve"> (s. oben)</w:t>
      </w:r>
      <w:r w:rsidR="009627F2">
        <w:rPr>
          <w:rFonts w:ascii="Asap" w:hAnsi="Asap"/>
        </w:rPr>
        <w:t>!</w:t>
      </w:r>
    </w:p>
    <w:p w14:paraId="07F01732" w14:textId="174F6078" w:rsidR="008817E0" w:rsidRPr="0053526E" w:rsidRDefault="008817E0" w:rsidP="008817E0">
      <w:pPr>
        <w:pStyle w:val="digitalglobal"/>
        <w:numPr>
          <w:ilvl w:val="0"/>
          <w:numId w:val="16"/>
        </w:numPr>
        <w:rPr>
          <w:rFonts w:ascii="Asap" w:hAnsi="Asap"/>
        </w:rPr>
      </w:pPr>
      <w:r w:rsidRPr="0053526E">
        <w:rPr>
          <w:rFonts w:ascii="Asap" w:hAnsi="Asap"/>
        </w:rPr>
        <w:t xml:space="preserve">Würdest du in Zukunft </w:t>
      </w:r>
      <w:proofErr w:type="gramStart"/>
      <w:r w:rsidRPr="0053526E">
        <w:rPr>
          <w:rFonts w:ascii="Asap" w:hAnsi="Asap"/>
        </w:rPr>
        <w:t>einen Hashtag</w:t>
      </w:r>
      <w:proofErr w:type="gramEnd"/>
      <w:r w:rsidRPr="0053526E">
        <w:rPr>
          <w:rFonts w:ascii="Asap" w:hAnsi="Asap"/>
        </w:rPr>
        <w:t xml:space="preserve"> benutzen gegen ein Problem?</w:t>
      </w:r>
    </w:p>
    <w:p w14:paraId="20B693C3" w14:textId="77777777" w:rsidR="008817E0" w:rsidRDefault="008817E0" w:rsidP="008817E0">
      <w:pPr>
        <w:pStyle w:val="digitalglobal"/>
        <w:numPr>
          <w:ilvl w:val="0"/>
          <w:numId w:val="16"/>
        </w:numPr>
        <w:rPr>
          <w:rFonts w:ascii="Asap" w:hAnsi="Asap"/>
        </w:rPr>
      </w:pPr>
      <w:r w:rsidRPr="0053526E">
        <w:rPr>
          <w:rFonts w:ascii="Asap" w:hAnsi="Asap"/>
        </w:rPr>
        <w:t>Wenn ja, welches Problem wäre das und wie könnten Hashtags dazu lauten?</w:t>
      </w:r>
    </w:p>
    <w:p w14:paraId="44DCEA1A" w14:textId="533E6058" w:rsidR="00C90ACA" w:rsidRDefault="00C90ACA" w:rsidP="00C90ACA">
      <w:pPr>
        <w:pStyle w:val="digitalglobal"/>
        <w:rPr>
          <w:rFonts w:ascii="Asap" w:hAnsi="Asap"/>
        </w:rPr>
      </w:pPr>
    </w:p>
    <w:p w14:paraId="3C740658" w14:textId="2B78658F" w:rsidR="0053526E" w:rsidRPr="0053526E" w:rsidRDefault="0053526E" w:rsidP="00C90ACA">
      <w:pPr>
        <w:pStyle w:val="digitalglobal"/>
        <w:rPr>
          <w:rFonts w:ascii="Asap" w:hAnsi="Asap"/>
        </w:rPr>
      </w:pPr>
      <w:r w:rsidRPr="0053526E">
        <w:rPr>
          <w:rFonts w:ascii="Asap" w:hAnsi="Asap"/>
        </w:rPr>
        <w:t xml:space="preserve">Zum Ausklang der Einheit empfehlen wir die Durchführung der Methode zum Abschluss eines Workshops, um allen Teilnehmer*innen die Möglichkeit zu geben ihre Gefühle zu äußern. </w:t>
      </w:r>
    </w:p>
    <w:p w14:paraId="4A2436C2" w14:textId="4AC65D92" w:rsidR="0053526E" w:rsidRDefault="0053526E" w:rsidP="00C90ACA">
      <w:pPr>
        <w:pStyle w:val="digitalglobal"/>
        <w:rPr>
          <w:rFonts w:ascii="Asap" w:hAnsi="Asap"/>
          <w:b/>
        </w:rPr>
      </w:pPr>
    </w:p>
    <w:p w14:paraId="37008873" w14:textId="77777777" w:rsidR="00605D93" w:rsidRPr="0053526E" w:rsidRDefault="00605D93" w:rsidP="00C90ACA">
      <w:pPr>
        <w:pStyle w:val="digitalglobal"/>
        <w:rPr>
          <w:rFonts w:ascii="Asap" w:hAnsi="Asap"/>
          <w:b/>
        </w:rPr>
      </w:pPr>
    </w:p>
    <w:p w14:paraId="6A5593AE" w14:textId="15787FAA" w:rsidR="0053526E" w:rsidRPr="00605D93" w:rsidRDefault="0053526E" w:rsidP="00605D93">
      <w:pPr>
        <w:spacing w:after="0" w:line="240" w:lineRule="auto"/>
        <w:rPr>
          <w:rFonts w:ascii="Asap SemiBold" w:eastAsia="Calibri Light" w:hAnsi="Asap SemiBold" w:cs="Calibri Light"/>
          <w:sz w:val="28"/>
          <w:szCs w:val="28"/>
        </w:rPr>
      </w:pPr>
      <w:r w:rsidRPr="00C90ACA">
        <w:rPr>
          <w:rFonts w:ascii="Asap SemiBold" w:hAnsi="Asap SemiBold"/>
          <w:sz w:val="28"/>
          <w:szCs w:val="28"/>
        </w:rPr>
        <w:t>Fallstricke</w:t>
      </w:r>
    </w:p>
    <w:p w14:paraId="700F66EE" w14:textId="0F49EADD" w:rsidR="0053526E" w:rsidRPr="0053526E" w:rsidRDefault="0053526E" w:rsidP="00C90ACA">
      <w:pPr>
        <w:pStyle w:val="digitalglobal"/>
        <w:rPr>
          <w:rFonts w:ascii="Asap" w:hAnsi="Asap"/>
        </w:rPr>
      </w:pPr>
      <w:r w:rsidRPr="0053526E">
        <w:rPr>
          <w:rFonts w:ascii="Asap" w:hAnsi="Asap"/>
        </w:rPr>
        <w:t xml:space="preserve">Das Thema </w:t>
      </w:r>
      <w:proofErr w:type="spellStart"/>
      <w:r w:rsidRPr="0053526E">
        <w:rPr>
          <w:rFonts w:ascii="Asap" w:hAnsi="Asap"/>
        </w:rPr>
        <w:t>Feminizide</w:t>
      </w:r>
      <w:proofErr w:type="spellEnd"/>
      <w:r w:rsidRPr="0053526E">
        <w:rPr>
          <w:rFonts w:ascii="Asap" w:hAnsi="Asap"/>
        </w:rPr>
        <w:t xml:space="preserve"> könnte Teilnehmer*innen persönlich betreffen und an</w:t>
      </w:r>
      <w:r w:rsidR="00605D93">
        <w:rPr>
          <w:rFonts w:ascii="Asap" w:hAnsi="Asap"/>
        </w:rPr>
        <w:t xml:space="preserve"> gemachte Erfahrungen erinnern. </w:t>
      </w:r>
      <w:r w:rsidRPr="0053526E">
        <w:rPr>
          <w:rFonts w:ascii="Asap" w:hAnsi="Asap"/>
        </w:rPr>
        <w:t xml:space="preserve">Deshalb sollten sich die Kursleiter*innen vorab Gedanken machen, wie sie den Raum achtsam gestalten. </w:t>
      </w:r>
      <w:r w:rsidR="00E07D09">
        <w:rPr>
          <w:rFonts w:ascii="Asap" w:hAnsi="Asap"/>
        </w:rPr>
        <w:t>Vorab sollten die Teilnehmer*innen gefragt werden, ob sie zu dem Thema arbeiten wollen und nicht hinterfragt werden, falls sich einzelne Personen entschei</w:t>
      </w:r>
      <w:r w:rsidR="009627F2">
        <w:rPr>
          <w:rFonts w:ascii="Asap" w:hAnsi="Asap"/>
        </w:rPr>
        <w:t xml:space="preserve">den nicht teilnehmen zu wollen. </w:t>
      </w:r>
      <w:r w:rsidR="009377BD">
        <w:rPr>
          <w:rFonts w:ascii="Asap" w:hAnsi="Asap"/>
        </w:rPr>
        <w:t xml:space="preserve">Bei einem Kurstermin vor dem Workshop, mindestens aber einen Tag vorher, sollte die Gruppe nochmal über das Thema informiert werden. Das öffnet den Raum, dass Menschen sich krankmelden können (niedrigschwelliger als auszusprechen, dass sie den Workshop nicht möchten oder nicht selbst teilnehmen wollen). </w:t>
      </w:r>
      <w:r w:rsidR="00E07D09">
        <w:rPr>
          <w:rFonts w:ascii="Asap" w:hAnsi="Asap"/>
        </w:rPr>
        <w:t>Kursleiter*innen</w:t>
      </w:r>
      <w:r w:rsidRPr="0053526E">
        <w:rPr>
          <w:rFonts w:ascii="Asap" w:hAnsi="Asap"/>
        </w:rPr>
        <w:t xml:space="preserve"> sollten </w:t>
      </w:r>
      <w:r w:rsidR="009377BD">
        <w:rPr>
          <w:rFonts w:ascii="Asap" w:hAnsi="Asap"/>
        </w:rPr>
        <w:t>vor der Durchführung nochmal klar</w:t>
      </w:r>
      <w:r w:rsidRPr="0053526E">
        <w:rPr>
          <w:rFonts w:ascii="Asap" w:hAnsi="Asap"/>
        </w:rPr>
        <w:t xml:space="preserve"> kommunizieren, dass Teilnehmer*innen den Raum verlassen dürfen und dass sie Informationen und Kontakte zu Unterstützungsangeboten haben. Nach der Übung sollte etwas Zeit </w:t>
      </w:r>
      <w:r w:rsidRPr="0053526E">
        <w:rPr>
          <w:rFonts w:ascii="Asap" w:hAnsi="Asap"/>
        </w:rPr>
        <w:lastRenderedPageBreak/>
        <w:t>eingeplant sein um gegebenenfalls Teilnehmer*innen auffangen zu können.</w:t>
      </w:r>
      <w:r w:rsidR="009377BD">
        <w:rPr>
          <w:rFonts w:ascii="Asap" w:hAnsi="Asap"/>
        </w:rPr>
        <w:t xml:space="preserve"> Dafür sollten auch informelle „Tür- und-Angel-Situationen“ geschaffen werden.</w:t>
      </w:r>
    </w:p>
    <w:p w14:paraId="19ECA7CF" w14:textId="751F6CD0" w:rsidR="0053526E" w:rsidRPr="0053526E" w:rsidRDefault="0053526E" w:rsidP="00C90ACA">
      <w:pPr>
        <w:pStyle w:val="digitalglobal"/>
        <w:rPr>
          <w:rFonts w:ascii="Asap" w:hAnsi="Asap"/>
        </w:rPr>
      </w:pPr>
      <w:r w:rsidRPr="0053526E">
        <w:rPr>
          <w:rFonts w:ascii="Asap" w:hAnsi="Asap"/>
        </w:rPr>
        <w:t xml:space="preserve">Falls das durch die Kursleiter*innen betreut werden kann, kann es sinnvoll sein nach Geschlechtern getrennte Gruppen </w:t>
      </w:r>
      <w:r w:rsidR="000834FA">
        <w:rPr>
          <w:rFonts w:ascii="Asap" w:hAnsi="Asap"/>
        </w:rPr>
        <w:t xml:space="preserve">anzubieten (z.B. Gruppe für </w:t>
      </w:r>
      <w:proofErr w:type="spellStart"/>
      <w:r w:rsidR="000834FA">
        <w:rPr>
          <w:rFonts w:ascii="Asap" w:hAnsi="Asap"/>
        </w:rPr>
        <w:t>cis</w:t>
      </w:r>
      <w:proofErr w:type="spellEnd"/>
      <w:r w:rsidR="000834FA">
        <w:rPr>
          <w:rFonts w:ascii="Asap" w:hAnsi="Asap"/>
        </w:rPr>
        <w:t xml:space="preserve"> Frauen, </w:t>
      </w:r>
      <w:proofErr w:type="spellStart"/>
      <w:r w:rsidR="000834FA">
        <w:rPr>
          <w:rFonts w:ascii="Asap" w:hAnsi="Asap"/>
        </w:rPr>
        <w:t>trans</w:t>
      </w:r>
      <w:proofErr w:type="spellEnd"/>
      <w:r w:rsidR="000834FA">
        <w:rPr>
          <w:rFonts w:ascii="Asap" w:hAnsi="Asap"/>
        </w:rPr>
        <w:t xml:space="preserve">, </w:t>
      </w:r>
      <w:proofErr w:type="spellStart"/>
      <w:r w:rsidR="000834FA">
        <w:rPr>
          <w:rFonts w:ascii="Asap" w:hAnsi="Asap"/>
        </w:rPr>
        <w:t>inter</w:t>
      </w:r>
      <w:proofErr w:type="spellEnd"/>
      <w:r w:rsidR="000834FA">
        <w:rPr>
          <w:rFonts w:ascii="Asap" w:hAnsi="Asap"/>
        </w:rPr>
        <w:t xml:space="preserve"> und nicht </w:t>
      </w:r>
      <w:r w:rsidRPr="0053526E">
        <w:rPr>
          <w:rFonts w:ascii="Asap" w:hAnsi="Asap"/>
        </w:rPr>
        <w:t>bin</w:t>
      </w:r>
      <w:r w:rsidR="000834FA">
        <w:rPr>
          <w:rFonts w:ascii="Asap" w:hAnsi="Asap"/>
        </w:rPr>
        <w:t xml:space="preserve">äre Menschen und Gruppe für </w:t>
      </w:r>
      <w:proofErr w:type="spellStart"/>
      <w:r w:rsidR="000834FA">
        <w:rPr>
          <w:rFonts w:ascii="Asap" w:hAnsi="Asap"/>
        </w:rPr>
        <w:t>cis</w:t>
      </w:r>
      <w:proofErr w:type="spellEnd"/>
      <w:r w:rsidR="000834FA">
        <w:rPr>
          <w:rFonts w:ascii="Asap" w:hAnsi="Asap"/>
        </w:rPr>
        <w:t xml:space="preserve"> </w:t>
      </w:r>
      <w:r w:rsidRPr="0053526E">
        <w:rPr>
          <w:rFonts w:ascii="Asap" w:hAnsi="Asap"/>
        </w:rPr>
        <w:t>Männer; Teilnehmer*innen ordnen sich selbst zu!). Das kann den Teilnehmer*innen einen sichereren Austauschraum öffnen, in dem Meinungen und ggf. Erfahrungen eher geteilt werden.</w:t>
      </w:r>
    </w:p>
    <w:p w14:paraId="26EE60AE" w14:textId="565A7E23" w:rsidR="0053526E" w:rsidRPr="0053526E" w:rsidRDefault="0053526E" w:rsidP="00C90ACA">
      <w:pPr>
        <w:pStyle w:val="digitalglobal"/>
        <w:rPr>
          <w:rFonts w:ascii="Asap" w:hAnsi="Asap"/>
        </w:rPr>
      </w:pPr>
      <w:r w:rsidRPr="0053526E">
        <w:rPr>
          <w:rFonts w:ascii="Asap" w:hAnsi="Asap"/>
        </w:rPr>
        <w:t xml:space="preserve">Es könnte zu einer rassistischen Diskussion kommen, bei der behauptet wird </w:t>
      </w:r>
      <w:proofErr w:type="spellStart"/>
      <w:r w:rsidRPr="0053526E">
        <w:rPr>
          <w:rFonts w:ascii="Asap" w:hAnsi="Asap"/>
        </w:rPr>
        <w:t>Feminizide</w:t>
      </w:r>
      <w:proofErr w:type="spellEnd"/>
      <w:r w:rsidRPr="0053526E">
        <w:rPr>
          <w:rFonts w:ascii="Asap" w:hAnsi="Asap"/>
        </w:rPr>
        <w:t xml:space="preserve"> und Gewalt an Frauen seien etwas, dass es in Deutschland nicht oder viel weniger gäbe oder nur spezifische Gruppen betreffe. Die Kursleiter*innen sollten sich inhaltlich darauf vorbereiten, dass Gewalt gegen Frauen ein weltweites Problem ist um in Diskussion intervenieren zu können.</w:t>
      </w:r>
      <w:r w:rsidR="009377BD">
        <w:rPr>
          <w:rFonts w:ascii="Asap" w:hAnsi="Asap"/>
        </w:rPr>
        <w:t xml:space="preserve"> Sollten Teilnehmer*innen eigene Erfahrungen mit kulturellen oder religiösen Begründungen </w:t>
      </w:r>
      <w:r w:rsidR="00605D93">
        <w:rPr>
          <w:rFonts w:ascii="Asap" w:hAnsi="Asap"/>
        </w:rPr>
        <w:t>in ihrer Community teilen, sollen diese aber nicht abgesprochen werden.</w:t>
      </w:r>
    </w:p>
    <w:p w14:paraId="21FFBAB2" w14:textId="1F5724B7" w:rsidR="0053526E" w:rsidRDefault="0053526E" w:rsidP="00C90ACA">
      <w:pPr>
        <w:pStyle w:val="digitalglobal"/>
        <w:rPr>
          <w:rFonts w:ascii="Asap" w:hAnsi="Asap"/>
        </w:rPr>
      </w:pPr>
      <w:r w:rsidRPr="0053526E">
        <w:rPr>
          <w:rFonts w:ascii="Asap" w:hAnsi="Asap"/>
        </w:rPr>
        <w:t xml:space="preserve">Hashtags und </w:t>
      </w:r>
      <w:proofErr w:type="spellStart"/>
      <w:r w:rsidRPr="0053526E">
        <w:rPr>
          <w:rFonts w:ascii="Asap" w:hAnsi="Asap"/>
        </w:rPr>
        <w:t>Feminizide</w:t>
      </w:r>
      <w:proofErr w:type="spellEnd"/>
      <w:r w:rsidRPr="0053526E">
        <w:rPr>
          <w:rFonts w:ascii="Asap" w:hAnsi="Asap"/>
        </w:rPr>
        <w:t xml:space="preserve"> sind zwei komplexe Begriffe, die herausfordernd sein können. Es ist wichtig nachzuhaken, ob alles verstanden wurde und Raum für Nachfragen zu geben. Aufgrund der begrenzten Zeit und der Reduktion der Komplexität, könnte es zu vereinfachenden Darstellungen kommen und einige geschlechtliche</w:t>
      </w:r>
      <w:r w:rsidR="007414BF">
        <w:rPr>
          <w:rFonts w:ascii="Asap" w:hAnsi="Asap"/>
        </w:rPr>
        <w:t xml:space="preserve"> Identitäten bleiben unbenannt.</w:t>
      </w:r>
    </w:p>
    <w:p w14:paraId="6D283647" w14:textId="2B9BC8FF" w:rsidR="007414BF" w:rsidRPr="0053526E" w:rsidRDefault="007414BF" w:rsidP="00C90ACA">
      <w:pPr>
        <w:pStyle w:val="digitalglobal"/>
        <w:rPr>
          <w:rFonts w:ascii="Asap" w:hAnsi="Asap"/>
        </w:rPr>
      </w:pPr>
      <w:r>
        <w:rPr>
          <w:rFonts w:ascii="Asap" w:hAnsi="Asap"/>
        </w:rPr>
        <w:t xml:space="preserve">Die Durchführung in Online-Formaten ist herausfordernder, da es schwerer als in Präsenz-Formaten ist mitzubekommen, wenn Teilnehmer*innen Hilfe benötigen, bzw. </w:t>
      </w:r>
      <w:r w:rsidR="008817E0">
        <w:rPr>
          <w:rFonts w:ascii="Asap" w:hAnsi="Asap"/>
        </w:rPr>
        <w:t xml:space="preserve">für diese </w:t>
      </w:r>
      <w:r>
        <w:rPr>
          <w:rFonts w:ascii="Asap" w:hAnsi="Asap"/>
        </w:rPr>
        <w:t xml:space="preserve">auch </w:t>
      </w:r>
      <w:r w:rsidR="008817E0">
        <w:rPr>
          <w:rFonts w:ascii="Asap" w:hAnsi="Asap"/>
        </w:rPr>
        <w:t>herausfordernder ist um Unterstützung zu bitten. Es kann gut sein, per Telefon oder digital zwischendurch und im Anschluss informelle Räume anzubieten.</w:t>
      </w:r>
    </w:p>
    <w:p w14:paraId="6AA9FD14" w14:textId="77777777" w:rsidR="0053526E" w:rsidRPr="0053526E" w:rsidRDefault="0053526E" w:rsidP="00C90ACA">
      <w:pPr>
        <w:pStyle w:val="digitalglobal"/>
        <w:rPr>
          <w:rFonts w:ascii="Asap" w:hAnsi="Asap"/>
          <w:b/>
        </w:rPr>
      </w:pPr>
    </w:p>
    <w:p w14:paraId="165ECDDF" w14:textId="77777777" w:rsidR="0053526E" w:rsidRPr="00C90ACA" w:rsidRDefault="0053526E" w:rsidP="00C90ACA">
      <w:pPr>
        <w:pStyle w:val="berschrift1"/>
        <w:rPr>
          <w:rFonts w:ascii="Asap SemiBold" w:hAnsi="Asap SemiBold"/>
          <w:color w:val="auto"/>
          <w:sz w:val="28"/>
          <w:szCs w:val="28"/>
        </w:rPr>
      </w:pPr>
      <w:r w:rsidRPr="00C90ACA">
        <w:rPr>
          <w:rFonts w:ascii="Asap SemiBold" w:hAnsi="Asap SemiBold"/>
          <w:color w:val="auto"/>
          <w:sz w:val="28"/>
          <w:szCs w:val="28"/>
        </w:rPr>
        <w:t>Lizenz</w:t>
      </w:r>
    </w:p>
    <w:p w14:paraId="4E0CA32D" w14:textId="77777777" w:rsidR="0053526E" w:rsidRPr="0053526E" w:rsidRDefault="0053526E" w:rsidP="00C90ACA">
      <w:pPr>
        <w:pStyle w:val="digitalglobal"/>
        <w:rPr>
          <w:rFonts w:ascii="Asap" w:hAnsi="Asap"/>
        </w:rPr>
      </w:pPr>
      <w:r w:rsidRPr="0053526E">
        <w:rPr>
          <w:rFonts w:ascii="Asap" w:hAnsi="Asap"/>
          <w:noProof/>
          <w:lang w:eastAsia="de-DE"/>
        </w:rPr>
        <w:drawing>
          <wp:inline distT="0" distB="0" distL="0" distR="0" wp14:anchorId="6D4DB8AC" wp14:editId="59B28450">
            <wp:extent cx="838200" cy="298450"/>
            <wp:effectExtent l="0" t="0" r="0" b="6350"/>
            <wp:docPr id="5" name="Grafik 5" descr="Creative Commons Lizenzvertra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rsidRPr="0053526E">
        <w:rPr>
          <w:rFonts w:ascii="Asap" w:hAnsi="Asap"/>
        </w:rPr>
        <w:br/>
        <w:t xml:space="preserve">Bildungsmaterialien und Methodenbeschreibungen aus dem </w:t>
      </w:r>
      <w:hyperlink r:id="rId13" w:history="1">
        <w:r w:rsidRPr="0053526E">
          <w:rPr>
            <w:rStyle w:val="Hyperlink"/>
            <w:rFonts w:ascii="Asap" w:hAnsi="Asap"/>
          </w:rPr>
          <w:t>Projekt #</w:t>
        </w:r>
        <w:proofErr w:type="spellStart"/>
        <w:r w:rsidRPr="0053526E">
          <w:rPr>
            <w:rStyle w:val="Hyperlink"/>
            <w:rFonts w:ascii="Asap" w:hAnsi="Asap"/>
          </w:rPr>
          <w:t>digital_global</w:t>
        </w:r>
        <w:proofErr w:type="spellEnd"/>
      </w:hyperlink>
      <w:r w:rsidRPr="0053526E">
        <w:rPr>
          <w:rFonts w:ascii="Asap" w:hAnsi="Asap"/>
        </w:rPr>
        <w:t xml:space="preserve"> vom </w:t>
      </w:r>
      <w:hyperlink r:id="rId14" w:history="1">
        <w:r w:rsidRPr="0053526E">
          <w:rPr>
            <w:rStyle w:val="Hyperlink"/>
            <w:rFonts w:ascii="Asap" w:hAnsi="Asap"/>
          </w:rPr>
          <w:t>F3_kollektiv</w:t>
        </w:r>
      </w:hyperlink>
      <w:r w:rsidRPr="0053526E">
        <w:rPr>
          <w:rFonts w:ascii="Asap" w:hAnsi="Asap"/>
        </w:rPr>
        <w:t xml:space="preserve"> sind lizenziert unter einer </w:t>
      </w:r>
      <w:hyperlink r:id="rId15" w:history="1">
        <w:r w:rsidRPr="0053526E">
          <w:rPr>
            <w:rStyle w:val="Hyperlink"/>
            <w:rFonts w:ascii="Asap" w:hAnsi="Asap"/>
          </w:rPr>
          <w:t xml:space="preserve">Creative </w:t>
        </w:r>
        <w:proofErr w:type="spellStart"/>
        <w:r w:rsidRPr="0053526E">
          <w:rPr>
            <w:rStyle w:val="Hyperlink"/>
            <w:rFonts w:ascii="Asap" w:hAnsi="Asap"/>
          </w:rPr>
          <w:t>Commons</w:t>
        </w:r>
        <w:proofErr w:type="spellEnd"/>
        <w:r w:rsidRPr="0053526E">
          <w:rPr>
            <w:rStyle w:val="Hyperlink"/>
            <w:rFonts w:ascii="Asap" w:hAnsi="Asap"/>
          </w:rPr>
          <w:t xml:space="preserve"> Namensnennung - Weitergabe unter gleichen Bedingungen 4.0 International Lizenz</w:t>
        </w:r>
      </w:hyperlink>
      <w:r w:rsidRPr="0053526E">
        <w:rPr>
          <w:rFonts w:ascii="Asap" w:hAnsi="Asap"/>
        </w:rPr>
        <w:t>.</w:t>
      </w:r>
    </w:p>
    <w:p w14:paraId="55DCD3E8" w14:textId="77777777" w:rsidR="0053526E" w:rsidRPr="0053526E" w:rsidRDefault="0053526E" w:rsidP="00C90ACA">
      <w:pPr>
        <w:pStyle w:val="digitalglobal"/>
        <w:rPr>
          <w:rFonts w:ascii="Asap" w:hAnsi="Asap"/>
        </w:rPr>
      </w:pPr>
    </w:p>
    <w:p w14:paraId="13BA4DF7" w14:textId="4E71935C" w:rsidR="0053526E" w:rsidRPr="0053526E" w:rsidRDefault="0053526E" w:rsidP="00C90ACA">
      <w:pPr>
        <w:pStyle w:val="digitalglobal"/>
        <w:rPr>
          <w:rFonts w:ascii="Asap" w:hAnsi="Asap"/>
        </w:rPr>
      </w:pPr>
      <w:r w:rsidRPr="0053526E">
        <w:rPr>
          <w:rFonts w:ascii="Asap" w:hAnsi="Asap"/>
        </w:rPr>
        <w:t xml:space="preserve">Stand: </w:t>
      </w:r>
      <w:r w:rsidR="00605D93">
        <w:rPr>
          <w:rFonts w:ascii="Asap" w:hAnsi="Asap"/>
        </w:rPr>
        <w:t xml:space="preserve">Veröffentlicht </w:t>
      </w:r>
      <w:r w:rsidR="00605D93">
        <w:rPr>
          <w:rFonts w:ascii="Asap" w:hAnsi="Asap"/>
        </w:rPr>
        <w:t xml:space="preserve">im </w:t>
      </w:r>
      <w:r w:rsidR="00605D93">
        <w:rPr>
          <w:rFonts w:ascii="Asap" w:hAnsi="Asap"/>
        </w:rPr>
        <w:t>Januar 2023</w:t>
      </w:r>
      <w:r w:rsidR="00605D93">
        <w:rPr>
          <w:rFonts w:ascii="Asap" w:hAnsi="Asap"/>
        </w:rPr>
        <w:t xml:space="preserve">, </w:t>
      </w:r>
      <w:r w:rsidR="000834FA">
        <w:rPr>
          <w:rFonts w:ascii="Asap" w:hAnsi="Asap"/>
        </w:rPr>
        <w:t>überarbeitet im</w:t>
      </w:r>
      <w:r w:rsidR="00605D93">
        <w:rPr>
          <w:rFonts w:ascii="Asap" w:hAnsi="Asap"/>
        </w:rPr>
        <w:t xml:space="preserve"> Mai 2024</w:t>
      </w:r>
    </w:p>
    <w:p w14:paraId="4DDD374E" w14:textId="0FD068EA" w:rsidR="00D02A2E" w:rsidRPr="00C6102E" w:rsidRDefault="00D02A2E" w:rsidP="00C90ACA">
      <w:pPr>
        <w:pStyle w:val="digitalglobal"/>
      </w:pPr>
    </w:p>
    <w:sectPr w:rsidR="00D02A2E" w:rsidRPr="00C6102E">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134" w:left="1417" w:header="170" w:footer="17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11C3B" w14:textId="77777777" w:rsidR="00036395" w:rsidRDefault="00036395">
      <w:pPr>
        <w:spacing w:after="0" w:line="240" w:lineRule="auto"/>
      </w:pPr>
      <w:r>
        <w:separator/>
      </w:r>
    </w:p>
  </w:endnote>
  <w:endnote w:type="continuationSeparator" w:id="0">
    <w:p w14:paraId="16096671" w14:textId="77777777" w:rsidR="00036395" w:rsidRDefault="00036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T Serif Pro Book">
    <w:altName w:val="Arial"/>
    <w:panose1 w:val="020A0503040505020204"/>
    <w:charset w:val="00"/>
    <w:family w:val="roman"/>
    <w:notTrueType/>
    <w:pitch w:val="variable"/>
    <w:sig w:usb0="A00002FF" w:usb1="5000205B" w:usb2="00000000" w:usb3="00000000" w:csb0="00000097" w:csb1="00000000"/>
  </w:font>
  <w:font w:name="Montserrat">
    <w:altName w:val="Liberation Mono"/>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default"/>
  </w:font>
  <w:font w:name="Lohit Devanagari">
    <w:altName w:val="Times New Roman"/>
    <w:charset w:val="00"/>
    <w:family w:val="auto"/>
    <w:pitch w:val="default"/>
  </w:font>
  <w:font w:name="Asap">
    <w:altName w:val="Times New Roman"/>
    <w:panose1 w:val="00000000000000000000"/>
    <w:charset w:val="00"/>
    <w:family w:val="auto"/>
    <w:pitch w:val="variable"/>
    <w:sig w:usb0="A00000FF" w:usb1="5000207B" w:usb2="00000000" w:usb3="00000000" w:csb0="00000193" w:csb1="00000000"/>
  </w:font>
  <w:font w:name="Asap SemiBold">
    <w:altName w:val="Times New Roman"/>
    <w:panose1 w:val="00000000000000000000"/>
    <w:charset w:val="00"/>
    <w:family w:val="auto"/>
    <w:pitch w:val="variable"/>
    <w:sig w:usb0="A00000FF" w:usb1="5000207B" w:usb2="00000000" w:usb3="00000000" w:csb0="000001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92E07" w14:textId="77777777" w:rsidR="00207BE1" w:rsidRDefault="00207BE1">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CB693" w14:textId="77777777" w:rsidR="00D02A2E" w:rsidRDefault="001B6299">
    <w:pPr>
      <w:pStyle w:val="digitalglobal"/>
      <w:jc w:val="center"/>
    </w:pPr>
    <w:r>
      <w:rPr>
        <w:noProof/>
        <w:lang w:eastAsia="de-DE"/>
      </w:rPr>
      <w:drawing>
        <wp:inline distT="0" distB="0" distL="0" distR="0" wp14:anchorId="1860CDC7" wp14:editId="01B5041F">
          <wp:extent cx="1350645" cy="692150"/>
          <wp:effectExtent l="0" t="0" r="1905" b="0"/>
          <wp:docPr id="3" name="Grafik 3" descr="sechseckiges Logo&#10;F3_kollektiv&#10;bilden suchen verändern" title="Logo F3_kollekt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E908E" w14:textId="77777777" w:rsidR="00207BE1" w:rsidRDefault="00207BE1">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321F42" w14:textId="77777777" w:rsidR="00036395" w:rsidRDefault="00036395">
      <w:pPr>
        <w:spacing w:after="0" w:line="240" w:lineRule="auto"/>
      </w:pPr>
      <w:r>
        <w:separator/>
      </w:r>
    </w:p>
  </w:footnote>
  <w:footnote w:type="continuationSeparator" w:id="0">
    <w:p w14:paraId="4BB48F5E" w14:textId="77777777" w:rsidR="00036395" w:rsidRDefault="000363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B9943" w14:textId="77777777" w:rsidR="00207BE1" w:rsidRDefault="00207BE1">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83B64" w14:textId="77777777" w:rsidR="00D02A2E" w:rsidRDefault="001B6299">
    <w:pPr>
      <w:pStyle w:val="Kopfzeile"/>
      <w:jc w:val="center"/>
    </w:pPr>
    <w:r>
      <w:rPr>
        <w:noProof/>
        <w:lang w:eastAsia="de-DE"/>
      </w:rPr>
      <w:drawing>
        <wp:inline distT="0" distB="0" distL="0" distR="0" wp14:anchorId="704F292E" wp14:editId="3286ED38">
          <wp:extent cx="1488440" cy="832485"/>
          <wp:effectExtent l="0" t="0" r="0" b="5715"/>
          <wp:docPr id="2" name="Grafik 1" descr="Symbol: Kreis den ein Netz mit Knotenpunkten umspannt&#10;#digital_global&#10;Machtkritische Bildungsmaterialien zur Digitalisierung" title="Logo #digital_glob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488440" cy="832485"/>
                  </a:xfrm>
                  <a:prstGeom prst="rect">
                    <a:avLst/>
                  </a:prstGeom>
                </pic:spPr>
              </pic:pic>
            </a:graphicData>
          </a:graphic>
        </wp:inline>
      </w:drawing>
    </w:r>
  </w:p>
  <w:p w14:paraId="2D6B4279" w14:textId="77777777" w:rsidR="00D02A2E" w:rsidRDefault="00D02A2E">
    <w:pPr>
      <w:pStyle w:val="Kopfzeile"/>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28765" w14:textId="77777777" w:rsidR="00207BE1" w:rsidRDefault="00207BE1">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85464"/>
    <w:multiLevelType w:val="hybridMultilevel"/>
    <w:tmpl w:val="70BC5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C058BE"/>
    <w:multiLevelType w:val="hybridMultilevel"/>
    <w:tmpl w:val="74DCAE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DB2477"/>
    <w:multiLevelType w:val="multilevel"/>
    <w:tmpl w:val="240C69BC"/>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9FF35CE"/>
    <w:multiLevelType w:val="multilevel"/>
    <w:tmpl w:val="A00EE2D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66E1F9C"/>
    <w:multiLevelType w:val="hybridMultilevel"/>
    <w:tmpl w:val="9A22A7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1341B9"/>
    <w:multiLevelType w:val="hybridMultilevel"/>
    <w:tmpl w:val="142408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A637D"/>
    <w:multiLevelType w:val="hybridMultilevel"/>
    <w:tmpl w:val="E7380E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EAF19D2"/>
    <w:multiLevelType w:val="hybridMultilevel"/>
    <w:tmpl w:val="A65475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A83C29"/>
    <w:multiLevelType w:val="hybridMultilevel"/>
    <w:tmpl w:val="A4F0F7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AFE4FD1"/>
    <w:multiLevelType w:val="multilevel"/>
    <w:tmpl w:val="7DEA21D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401057D9"/>
    <w:multiLevelType w:val="multilevel"/>
    <w:tmpl w:val="CD46A096"/>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1" w15:restartNumberingAfterBreak="0">
    <w:nsid w:val="451631C8"/>
    <w:multiLevelType w:val="hybridMultilevel"/>
    <w:tmpl w:val="7F80B6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8B33B45"/>
    <w:multiLevelType w:val="hybridMultilevel"/>
    <w:tmpl w:val="204C63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A157D18"/>
    <w:multiLevelType w:val="hybridMultilevel"/>
    <w:tmpl w:val="93E66E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21E47A9"/>
    <w:multiLevelType w:val="multilevel"/>
    <w:tmpl w:val="240C69BC"/>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77665E60"/>
    <w:multiLevelType w:val="multilevel"/>
    <w:tmpl w:val="904EAC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9"/>
  </w:num>
  <w:num w:numId="3">
    <w:abstractNumId w:val="10"/>
  </w:num>
  <w:num w:numId="4">
    <w:abstractNumId w:val="3"/>
  </w:num>
  <w:num w:numId="5">
    <w:abstractNumId w:val="15"/>
  </w:num>
  <w:num w:numId="6">
    <w:abstractNumId w:val="1"/>
  </w:num>
  <w:num w:numId="7">
    <w:abstractNumId w:val="14"/>
  </w:num>
  <w:num w:numId="8">
    <w:abstractNumId w:val="6"/>
  </w:num>
  <w:num w:numId="9">
    <w:abstractNumId w:val="11"/>
  </w:num>
  <w:num w:numId="10">
    <w:abstractNumId w:val="13"/>
  </w:num>
  <w:num w:numId="11">
    <w:abstractNumId w:val="0"/>
  </w:num>
  <w:num w:numId="12">
    <w:abstractNumId w:val="4"/>
  </w:num>
  <w:num w:numId="13">
    <w:abstractNumId w:val="7"/>
  </w:num>
  <w:num w:numId="14">
    <w:abstractNumId w:val="12"/>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A2E"/>
    <w:rsid w:val="00036395"/>
    <w:rsid w:val="00070C1F"/>
    <w:rsid w:val="00074F8B"/>
    <w:rsid w:val="000834FA"/>
    <w:rsid w:val="000C6AD6"/>
    <w:rsid w:val="001051F5"/>
    <w:rsid w:val="00112AAD"/>
    <w:rsid w:val="00121E38"/>
    <w:rsid w:val="00171FAE"/>
    <w:rsid w:val="00184E10"/>
    <w:rsid w:val="001B6299"/>
    <w:rsid w:val="001E2B97"/>
    <w:rsid w:val="0020230E"/>
    <w:rsid w:val="00207BE1"/>
    <w:rsid w:val="0025595A"/>
    <w:rsid w:val="002B381E"/>
    <w:rsid w:val="002B4504"/>
    <w:rsid w:val="002D7C6A"/>
    <w:rsid w:val="00336145"/>
    <w:rsid w:val="00394027"/>
    <w:rsid w:val="003F0F8A"/>
    <w:rsid w:val="0043107B"/>
    <w:rsid w:val="00465A17"/>
    <w:rsid w:val="004E5376"/>
    <w:rsid w:val="00502E36"/>
    <w:rsid w:val="0053526E"/>
    <w:rsid w:val="00557410"/>
    <w:rsid w:val="005A338F"/>
    <w:rsid w:val="005C1109"/>
    <w:rsid w:val="005F2F3F"/>
    <w:rsid w:val="005F540B"/>
    <w:rsid w:val="00600471"/>
    <w:rsid w:val="00605D93"/>
    <w:rsid w:val="0066432E"/>
    <w:rsid w:val="006A4BF3"/>
    <w:rsid w:val="006B0AC4"/>
    <w:rsid w:val="006C1EB3"/>
    <w:rsid w:val="00700468"/>
    <w:rsid w:val="00713665"/>
    <w:rsid w:val="007152B8"/>
    <w:rsid w:val="00727325"/>
    <w:rsid w:val="007414BF"/>
    <w:rsid w:val="00742E40"/>
    <w:rsid w:val="00766E82"/>
    <w:rsid w:val="007C6662"/>
    <w:rsid w:val="00813482"/>
    <w:rsid w:val="00837137"/>
    <w:rsid w:val="008817E0"/>
    <w:rsid w:val="008B24A6"/>
    <w:rsid w:val="009377BD"/>
    <w:rsid w:val="00937FF2"/>
    <w:rsid w:val="009627F2"/>
    <w:rsid w:val="00993838"/>
    <w:rsid w:val="00993B6F"/>
    <w:rsid w:val="009C31A0"/>
    <w:rsid w:val="00A02CBB"/>
    <w:rsid w:val="00B95F54"/>
    <w:rsid w:val="00BB45F3"/>
    <w:rsid w:val="00C01F3F"/>
    <w:rsid w:val="00C6102E"/>
    <w:rsid w:val="00C77D76"/>
    <w:rsid w:val="00C815CB"/>
    <w:rsid w:val="00C81A41"/>
    <w:rsid w:val="00C90ACA"/>
    <w:rsid w:val="00CF5FA7"/>
    <w:rsid w:val="00D02A2E"/>
    <w:rsid w:val="00D0532E"/>
    <w:rsid w:val="00D1380D"/>
    <w:rsid w:val="00D43A38"/>
    <w:rsid w:val="00D455CA"/>
    <w:rsid w:val="00D516F6"/>
    <w:rsid w:val="00D7120F"/>
    <w:rsid w:val="00D93534"/>
    <w:rsid w:val="00DB4027"/>
    <w:rsid w:val="00DB4837"/>
    <w:rsid w:val="00DD164A"/>
    <w:rsid w:val="00DF0761"/>
    <w:rsid w:val="00E07D09"/>
    <w:rsid w:val="00E25EB4"/>
    <w:rsid w:val="00E265DD"/>
    <w:rsid w:val="00E50905"/>
    <w:rsid w:val="00E6072B"/>
    <w:rsid w:val="00E663D3"/>
    <w:rsid w:val="00E71684"/>
    <w:rsid w:val="00E85883"/>
    <w:rsid w:val="00E95A44"/>
    <w:rsid w:val="00E96551"/>
    <w:rsid w:val="00EA75A2"/>
    <w:rsid w:val="00FC357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C0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unhideWhenUsed/>
    <w:qFormat/>
    <w:rPr>
      <w:vertAlign w:val="superscript"/>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NichtaufgelsteErwhnung1">
    <w:name w:val="Nicht aufgelöste Erwähnung1"/>
    <w:basedOn w:val="Absatz-Standardschriftart"/>
    <w:uiPriority w:val="99"/>
    <w:semiHidden/>
    <w:unhideWhenUsed/>
    <w:qFormat/>
    <w:rPr>
      <w:color w:val="605E5C"/>
      <w:shd w:val="clear" w:color="auto"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Aufzhlungszeichen1">
    <w:name w:val="Aufzählungszeichen1"/>
    <w:qFormat/>
    <w:rPr>
      <w:rFonts w:ascii="OpenSymbol" w:eastAsia="OpenSymbol" w:hAnsi="OpenSymbol" w:cs="OpenSymbol"/>
    </w:rPr>
  </w:style>
  <w:style w:type="character" w:customStyle="1" w:styleId="Aufzhlungszeichen2">
    <w:name w:val="Aufzählungszeichen2"/>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qFormat/>
    <w:pPr>
      <w:suppressLineNumbers/>
      <w:spacing w:before="120" w:after="120"/>
    </w:pPr>
    <w:rPr>
      <w:rFonts w:cs="Lohit Devanagari"/>
      <w:i/>
      <w:iCs/>
      <w:sz w:val="24"/>
      <w:szCs w:val="24"/>
    </w:rPr>
  </w:style>
  <w:style w:type="paragraph" w:customStyle="1" w:styleId="Verzeichnis">
    <w:name w:val="Verzeichnis"/>
    <w:basedOn w:val="Standard"/>
    <w:qFormat/>
    <w:pPr>
      <w:suppressLineNumbers/>
    </w:pPr>
    <w:rPr>
      <w:rFonts w:cs="Lohit Devanagari"/>
    </w:rPr>
  </w:style>
  <w:style w:type="paragraph" w:styleId="KeinLeerraum">
    <w:name w:val="No Spacing"/>
    <w:uiPriority w:val="1"/>
    <w:qFormat/>
    <w:rPr>
      <w:sz w:val="22"/>
    </w:rPr>
  </w:style>
  <w:style w:type="paragraph" w:styleId="Titel">
    <w:name w:val="Title"/>
    <w:basedOn w:val="Standard"/>
    <w:uiPriority w:val="10"/>
    <w:qFormat/>
    <w:pPr>
      <w:spacing w:before="300" w:after="200"/>
      <w:contextualSpacing/>
    </w:pPr>
    <w:rPr>
      <w:sz w:val="48"/>
      <w:szCs w:val="48"/>
    </w:rPr>
  </w:style>
  <w:style w:type="paragraph" w:styleId="Untertitel">
    <w:name w:val="Subtitle"/>
    <w:basedOn w:val="Standard"/>
    <w:uiPriority w:val="11"/>
    <w:qFormat/>
    <w:pPr>
      <w:spacing w:before="200" w:after="200"/>
    </w:pPr>
    <w:rPr>
      <w:sz w:val="24"/>
      <w:szCs w:val="24"/>
    </w:rPr>
  </w:style>
  <w:style w:type="paragraph" w:styleId="Zitat">
    <w:name w:val="Quote"/>
    <w:basedOn w:val="Standard"/>
    <w:uiPriority w:val="29"/>
    <w:qFormat/>
    <w:pPr>
      <w:ind w:left="720" w:right="720"/>
    </w:pPr>
    <w:rPr>
      <w:i/>
    </w:rPr>
  </w:style>
  <w:style w:type="paragraph" w:styleId="IntensivesZitat">
    <w:name w:val="Intense Quote"/>
    <w:basedOn w:val="Standard"/>
    <w:uiPriority w:val="30"/>
    <w:qFormat/>
    <w:pPr>
      <w:pBdr>
        <w:top w:val="single" w:sz="4" w:space="5" w:color="FFFFFF"/>
        <w:left w:val="single" w:sz="4" w:space="10" w:color="FFFFFF"/>
        <w:bottom w:val="single" w:sz="4" w:space="5" w:color="FFFFFF"/>
        <w:right w:val="single" w:sz="4" w:space="10" w:color="FFFFFF"/>
      </w:pBdr>
      <w:shd w:val="clear" w:color="F2F2F2" w:fill="F2F2F2"/>
      <w:spacing w:after="0"/>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uiPriority w:val="39"/>
    <w:unhideWhenUsed/>
    <w:pPr>
      <w:spacing w:after="57"/>
    </w:pPr>
  </w:style>
  <w:style w:type="paragraph" w:styleId="Verzeichnis2">
    <w:name w:val="toc 2"/>
    <w:basedOn w:val="Standard"/>
    <w:uiPriority w:val="39"/>
    <w:unhideWhenUsed/>
    <w:pPr>
      <w:spacing w:after="57"/>
      <w:ind w:left="283"/>
    </w:pPr>
  </w:style>
  <w:style w:type="paragraph" w:styleId="Verzeichnis3">
    <w:name w:val="toc 3"/>
    <w:basedOn w:val="Standard"/>
    <w:uiPriority w:val="39"/>
    <w:unhideWhenUsed/>
    <w:pPr>
      <w:spacing w:after="57"/>
      <w:ind w:left="567"/>
    </w:pPr>
  </w:style>
  <w:style w:type="paragraph" w:styleId="Verzeichnis4">
    <w:name w:val="toc 4"/>
    <w:basedOn w:val="Standard"/>
    <w:uiPriority w:val="39"/>
    <w:unhideWhenUsed/>
    <w:pPr>
      <w:spacing w:after="57"/>
      <w:ind w:left="850"/>
    </w:pPr>
  </w:style>
  <w:style w:type="paragraph" w:styleId="Verzeichnis5">
    <w:name w:val="toc 5"/>
    <w:basedOn w:val="Standard"/>
    <w:uiPriority w:val="39"/>
    <w:unhideWhenUsed/>
    <w:pPr>
      <w:spacing w:after="57"/>
      <w:ind w:left="1134"/>
    </w:pPr>
  </w:style>
  <w:style w:type="paragraph" w:styleId="Verzeichnis6">
    <w:name w:val="toc 6"/>
    <w:basedOn w:val="Standard"/>
    <w:uiPriority w:val="39"/>
    <w:unhideWhenUsed/>
    <w:pPr>
      <w:spacing w:after="57"/>
      <w:ind w:left="1417"/>
    </w:pPr>
  </w:style>
  <w:style w:type="paragraph" w:styleId="Verzeichnis7">
    <w:name w:val="toc 7"/>
    <w:basedOn w:val="Standard"/>
    <w:uiPriority w:val="39"/>
    <w:unhideWhenUsed/>
    <w:pPr>
      <w:spacing w:after="57"/>
      <w:ind w:left="1701"/>
    </w:pPr>
  </w:style>
  <w:style w:type="paragraph" w:styleId="Verzeichnis8">
    <w:name w:val="toc 8"/>
    <w:basedOn w:val="Standard"/>
    <w:uiPriority w:val="39"/>
    <w:unhideWhenUsed/>
    <w:pPr>
      <w:spacing w:after="57"/>
      <w:ind w:left="1984"/>
    </w:pPr>
  </w:style>
  <w:style w:type="paragraph" w:styleId="Verzeichnis9">
    <w:name w:val="toc 9"/>
    <w:basedOn w:val="Standard"/>
    <w:uiPriority w:val="39"/>
    <w:unhideWhenUsed/>
    <w:pPr>
      <w:spacing w:after="57"/>
      <w:ind w:left="2268"/>
    </w:pPr>
  </w:style>
  <w:style w:type="paragraph" w:styleId="Inhaltsverzeichnisberschrift">
    <w:name w:val="TOC Heading"/>
    <w:uiPriority w:val="39"/>
    <w:unhideWhenUsed/>
    <w:qFormat/>
    <w:rPr>
      <w:sz w:val="22"/>
    </w:rPr>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unhideWhenUsed/>
    <w:qFormat/>
    <w:pPr>
      <w:spacing w:line="240" w:lineRule="auto"/>
    </w:pPr>
    <w:rPr>
      <w:sz w:val="20"/>
      <w:szCs w:val="20"/>
    </w:rPr>
  </w:style>
  <w:style w:type="paragraph" w:styleId="Kommentarthema">
    <w:name w:val="annotation subject"/>
    <w:basedOn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customStyle="1" w:styleId="Tabelleninhalt">
    <w:name w:val="Tabelleninhalt"/>
    <w:basedOn w:val="Standard"/>
    <w:qFormat/>
    <w:pPr>
      <w:suppressLineNumbers/>
    </w:pPr>
  </w:style>
  <w:style w:type="paragraph" w:styleId="berarbeitung">
    <w:name w:val="Revision"/>
    <w:uiPriority w:val="99"/>
    <w:semiHidden/>
    <w:qFormat/>
    <w:rPr>
      <w:sz w:val="22"/>
    </w:rPr>
  </w:style>
  <w:style w:type="numbering" w:customStyle="1" w:styleId="Aufzhlungszeichen">
    <w:name w:val="Aufzählungszeichen •"/>
    <w:qFormat/>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2F2F2" w:themeFill="text1" w:themeFillTint="0D"/>
      </w:tcPr>
    </w:tblStylePr>
    <w:tblStylePr w:type="band1Horz">
      <w:rPr>
        <w:color w:val="404040"/>
        <w:sz w:val="22"/>
      </w:rPr>
      <w:tblPr/>
      <w:tcPr>
        <w:shd w:val="clear" w:color="F2F2F2" w:fill="F2F2F2" w:themeFill="text1" w:themeFillTint="0D"/>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8E2F3" w:fill="D8E2F3" w:themeFill="accent1" w:themeFillTint="34"/>
      </w:tcPr>
    </w:tblStylePr>
    <w:tblStylePr w:type="band1Horz">
      <w:rPr>
        <w:color w:val="404040"/>
        <w:sz w:val="22"/>
      </w:rPr>
      <w:tblPr/>
      <w:tcPr>
        <w:shd w:val="clear" w:color="D8E2F3" w:fill="D8E2F3" w:themeFill="accent1" w:themeFillTint="34"/>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hemeFill="accent1" w:themeFillTint="EA"/>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DAE3F3" w:themeFill="accent1" w:themeFillTint="32"/>
      </w:tcPr>
    </w:tblStylePr>
    <w:tblStylePr w:type="band1Horz">
      <w:rPr>
        <w:color w:val="404040"/>
        <w:sz w:val="22"/>
      </w:rPr>
      <w:tblPr/>
      <w:tcPr>
        <w:shd w:val="clear" w:color="DAE3F3" w:fill="DAE3F3" w:themeFill="accent1" w:themeFillTint="32"/>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FBE5D6" w:themeFill="accent2" w:themeFillTint="32"/>
      </w:tcPr>
    </w:tblStylePr>
    <w:tblStylePr w:type="band1Horz">
      <w:rPr>
        <w:color w:val="404040"/>
        <w:sz w:val="22"/>
      </w:rPr>
      <w:tblPr/>
      <w:tcPr>
        <w:shd w:val="clear" w:color="FBE5D6" w:fill="FBE5D6" w:themeFill="accent2" w:themeFillTint="32"/>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ECECEC" w:themeFill="accent3" w:themeFillTint="34"/>
      </w:tcPr>
    </w:tblStylePr>
    <w:tblStylePr w:type="band1Horz">
      <w:rPr>
        <w:color w:val="404040"/>
        <w:sz w:val="22"/>
      </w:rPr>
      <w:tblPr/>
      <w:tcPr>
        <w:shd w:val="clear" w:color="ECECEC" w:fill="ECECEC" w:themeFill="accent3" w:themeFillTint="34"/>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FFF2CB" w:themeFill="accent4" w:themeFillTint="34"/>
      </w:tcPr>
    </w:tblStylePr>
    <w:tblStylePr w:type="band1Horz">
      <w:rPr>
        <w:color w:val="404040"/>
        <w:sz w:val="22"/>
      </w:rPr>
      <w:tblPr/>
      <w:tcPr>
        <w:shd w:val="clear" w:color="FFF2CB" w:fill="FFF2CB" w:themeFill="accent4" w:themeFillTint="34"/>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DDEAF6" w:themeFill="accent5" w:themeFillTint="34"/>
      </w:tcPr>
    </w:tblStylePr>
    <w:tblStylePr w:type="band1Horz">
      <w:rPr>
        <w:color w:val="404040"/>
        <w:sz w:val="22"/>
      </w:rPr>
      <w:tblPr/>
      <w:tcPr>
        <w:shd w:val="clear" w:color="DDEAF6" w:fill="DDEAF6" w:themeFill="accent5" w:themeFillTint="34"/>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E1EFD8" w:themeFill="accent6" w:themeFillTint="34"/>
      </w:tcPr>
    </w:tblStylePr>
    <w:tblStylePr w:type="band1Horz">
      <w:rPr>
        <w:color w:val="404040"/>
        <w:sz w:val="22"/>
      </w:rPr>
      <w:tblPr/>
      <w:tcPr>
        <w:shd w:val="clear" w:color="E1EFD8" w:fill="E1EFD8" w:themeFill="accent6" w:themeFillTint="34"/>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hemeFill="text1"/>
      </w:tcPr>
    </w:tblStylePr>
    <w:tblStylePr w:type="lastRow">
      <w:rPr>
        <w:b/>
        <w:color w:val="FFFFFF"/>
        <w:sz w:val="22"/>
      </w:rPr>
      <w:tblPr/>
      <w:tcPr>
        <w:tcBorders>
          <w:top w:val="single" w:sz="4" w:space="0" w:color="FFFFFF" w:themeColor="light1"/>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472C4" w:fill="4472C4" w:themeFill="accent1"/>
      </w:tcPr>
    </w:tblStylePr>
    <w:tblStylePr w:type="lastRow">
      <w:rPr>
        <w:b/>
        <w:color w:val="FFFFFF"/>
        <w:sz w:val="22"/>
      </w:rPr>
      <w:tblPr/>
      <w:tcPr>
        <w:tcBorders>
          <w:top w:val="single" w:sz="4" w:space="0" w:color="FFFFFF" w:themeColor="light1"/>
        </w:tcBorders>
        <w:shd w:val="clear" w:color="4472C4" w:fill="4472C4" w:themeFill="accent1"/>
      </w:tcPr>
    </w:tblStylePr>
    <w:tblStylePr w:type="firstCol">
      <w:rPr>
        <w:b/>
        <w:color w:val="FFFFFF"/>
        <w:sz w:val="22"/>
      </w:rPr>
      <w:tblPr/>
      <w:tcPr>
        <w:shd w:val="clear" w:color="4472C4" w:fill="4472C4" w:themeFill="accent1"/>
      </w:tcPr>
    </w:tblStylePr>
    <w:tblStylePr w:type="lastCol">
      <w:rPr>
        <w:b/>
        <w:color w:val="FFFFFF"/>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D7D31" w:fill="ED7D31" w:themeFill="accent2"/>
      </w:tcPr>
    </w:tblStylePr>
    <w:tblStylePr w:type="lastRow">
      <w:rPr>
        <w:b/>
        <w:color w:val="FFFFFF"/>
        <w:sz w:val="22"/>
      </w:rPr>
      <w:tblPr/>
      <w:tcPr>
        <w:tcBorders>
          <w:top w:val="single" w:sz="4" w:space="0" w:color="FFFFFF" w:themeColor="light1"/>
        </w:tcBorders>
        <w:shd w:val="clear" w:color="ED7D31" w:fill="ED7D31" w:themeFill="accent2"/>
      </w:tcPr>
    </w:tblStylePr>
    <w:tblStylePr w:type="firstCol">
      <w:rPr>
        <w:b/>
        <w:color w:val="FFFFFF"/>
        <w:sz w:val="22"/>
      </w:rPr>
      <w:tblPr/>
      <w:tcPr>
        <w:shd w:val="clear" w:color="ED7D31" w:fill="ED7D31" w:themeFill="accent2"/>
      </w:tcPr>
    </w:tblStylePr>
    <w:tblStylePr w:type="lastCol">
      <w:rPr>
        <w:b/>
        <w:color w:val="FFFFFF"/>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5A5A5" w:fill="A5A5A5" w:themeFill="accent3"/>
      </w:tcPr>
    </w:tblStylePr>
    <w:tblStylePr w:type="lastRow">
      <w:rPr>
        <w:b/>
        <w:color w:val="FFFFFF"/>
        <w:sz w:val="22"/>
      </w:rPr>
      <w:tblPr/>
      <w:tcPr>
        <w:tcBorders>
          <w:top w:val="single" w:sz="4" w:space="0" w:color="FFFFFF" w:themeColor="light1"/>
        </w:tcBorders>
        <w:shd w:val="clear" w:color="A5A5A5" w:fill="A5A5A5" w:themeFill="accent3"/>
      </w:tcPr>
    </w:tblStylePr>
    <w:tblStylePr w:type="firstCol">
      <w:rPr>
        <w:b/>
        <w:color w:val="FFFFFF"/>
        <w:sz w:val="22"/>
      </w:rPr>
      <w:tblPr/>
      <w:tcPr>
        <w:shd w:val="clear" w:color="A5A5A5" w:fill="A5A5A5" w:themeFill="accent3"/>
      </w:tcPr>
    </w:tblStylePr>
    <w:tblStylePr w:type="lastCol">
      <w:rPr>
        <w:b/>
        <w:color w:val="FFFFFF"/>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C000" w:fill="FFC000" w:themeFill="accent4"/>
      </w:tcPr>
    </w:tblStylePr>
    <w:tblStylePr w:type="lastRow">
      <w:rPr>
        <w:b/>
        <w:color w:val="FFFFFF"/>
        <w:sz w:val="22"/>
      </w:rPr>
      <w:tblPr/>
      <w:tcPr>
        <w:tcBorders>
          <w:top w:val="single" w:sz="4" w:space="0" w:color="FFFFFF" w:themeColor="light1"/>
        </w:tcBorders>
        <w:shd w:val="clear" w:color="FFC000" w:fill="FFC000" w:themeFill="accent4"/>
      </w:tcPr>
    </w:tblStylePr>
    <w:tblStylePr w:type="firstCol">
      <w:rPr>
        <w:b/>
        <w:color w:val="FFFFFF"/>
        <w:sz w:val="22"/>
      </w:rPr>
      <w:tblPr/>
      <w:tcPr>
        <w:shd w:val="clear" w:color="FFC000" w:fill="FFC000" w:themeFill="accent4"/>
      </w:tcPr>
    </w:tblStylePr>
    <w:tblStylePr w:type="lastCol">
      <w:rPr>
        <w:b/>
        <w:color w:val="FFFFFF"/>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5B9BD5" w:fill="5B9BD5" w:themeFill="accent5"/>
      </w:tcPr>
    </w:tblStylePr>
    <w:tblStylePr w:type="lastRow">
      <w:rPr>
        <w:b/>
        <w:color w:val="FFFFFF"/>
        <w:sz w:val="22"/>
      </w:rPr>
      <w:tblPr/>
      <w:tcPr>
        <w:tcBorders>
          <w:top w:val="single" w:sz="4" w:space="0" w:color="FFFFFF" w:themeColor="light1"/>
        </w:tcBorders>
        <w:shd w:val="clear" w:color="5B9BD5" w:fill="5B9BD5" w:themeFill="accent5"/>
      </w:tcPr>
    </w:tblStylePr>
    <w:tblStylePr w:type="firstCol">
      <w:rPr>
        <w:b/>
        <w:color w:val="FFFFFF"/>
        <w:sz w:val="22"/>
      </w:rPr>
      <w:tblPr/>
      <w:tcPr>
        <w:shd w:val="clear" w:color="5B9BD5" w:fill="5B9BD5" w:themeFill="accent5"/>
      </w:tcPr>
    </w:tblStylePr>
    <w:tblStylePr w:type="lastCol">
      <w:rPr>
        <w:b/>
        <w:color w:val="FFFFFF"/>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70AD47" w:fill="70AD47" w:themeFill="accent6"/>
      </w:tcPr>
    </w:tblStylePr>
    <w:tblStylePr w:type="lastRow">
      <w:rPr>
        <w:b/>
        <w:color w:val="FFFFFF"/>
        <w:sz w:val="22"/>
      </w:rPr>
      <w:tblPr/>
      <w:tcPr>
        <w:tcBorders>
          <w:top w:val="single" w:sz="4" w:space="0" w:color="FFFFFF" w:themeColor="light1"/>
        </w:tcBorders>
        <w:shd w:val="clear" w:color="70AD47" w:fill="70AD47" w:themeFill="accent6"/>
      </w:tcPr>
    </w:tblStylePr>
    <w:tblStylePr w:type="firstCol">
      <w:rPr>
        <w:b/>
        <w:color w:val="FFFFFF"/>
        <w:sz w:val="22"/>
      </w:rPr>
      <w:tblPr/>
      <w:tcPr>
        <w:shd w:val="clear" w:color="70AD47" w:fill="70AD47" w:themeFill="accent6"/>
      </w:tcPr>
    </w:tblStylePr>
    <w:tblStylePr w:type="lastCol">
      <w:rPr>
        <w:b/>
        <w:color w:val="FFFFFF"/>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hemeFill="accent6" w:themeFillTint="34"/>
      </w:tcPr>
    </w:tblStylePr>
    <w:tblStylePr w:type="band1Horz">
      <w:rPr>
        <w:color w:val="245A8D" w:themeColor="accent5" w:themeShade="95"/>
        <w:sz w:val="22"/>
      </w:rPr>
      <w:tblPr/>
      <w:tcPr>
        <w:shd w:val="clear" w:color="E1EFD8" w:fill="E1EFD8" w:themeFill="accent6" w:themeFillTint="34"/>
      </w:tcPr>
    </w:tblStylePr>
    <w:tblStylePr w:type="band2Horz">
      <w:rPr>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b/>
        <w:color w:val="A0B7E1" w:themeColor="accent1" w:themeTint="80"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0B7E1" w:themeColor="accent1" w:themeTint="80"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D8E2F3" w:fill="D8E2F3" w:themeFill="accent1" w:themeFillTint="34"/>
      </w:tcPr>
    </w:tblStylePr>
    <w:tblStylePr w:type="band1Horz">
      <w:rPr>
        <w:color w:val="A0B7E1" w:themeColor="accent1" w:themeTint="80" w:themeShade="95"/>
        <w:sz w:val="22"/>
      </w:rPr>
      <w:tblPr/>
      <w:tcPr>
        <w:shd w:val="clear" w:color="D8E2F3" w:fill="D8E2F3" w:themeFill="accent1" w:themeFillTint="34"/>
      </w:tcPr>
    </w:tblStylePr>
    <w:tblStylePr w:type="band2Horz">
      <w:rPr>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b/>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BE5D6" w:fill="FBE5D6" w:themeFill="accent2" w:themeFillTint="32"/>
      </w:tcPr>
    </w:tblStylePr>
    <w:tblStylePr w:type="band1Horz">
      <w:rPr>
        <w:color w:val="F4B184" w:themeColor="accent2" w:themeTint="97" w:themeShade="95"/>
        <w:sz w:val="22"/>
      </w:rPr>
      <w:tblPr/>
      <w:tcPr>
        <w:shd w:val="clear" w:color="FBE5D6" w:fill="FBE5D6" w:themeFill="accent2" w:themeFillTint="32"/>
      </w:tcPr>
    </w:tblStylePr>
    <w:tblStylePr w:type="band2Horz">
      <w:rPr>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b/>
        <w:color w:val="A5A5A5" w:themeColor="accent3" w:themeTint="FE"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ECECEC" w:fill="ECECEC" w:themeFill="accent3" w:themeFillTint="34"/>
      </w:tcPr>
    </w:tblStylePr>
    <w:tblStylePr w:type="band1Horz">
      <w:rPr>
        <w:color w:val="A5A5A5" w:themeColor="accent3" w:themeTint="FE" w:themeShade="95"/>
        <w:sz w:val="22"/>
      </w:rPr>
      <w:tblPr/>
      <w:tcPr>
        <w:shd w:val="clear" w:color="ECECEC" w:fill="ECECEC" w:themeFill="accent3" w:themeFillTint="34"/>
      </w:tcPr>
    </w:tblStylePr>
    <w:tblStylePr w:type="band2Horz">
      <w:rPr>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b/>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F2CB" w:fill="FFF2CB" w:themeFill="accent4" w:themeFillTint="34"/>
      </w:tcPr>
    </w:tblStylePr>
    <w:tblStylePr w:type="band1Horz">
      <w:rPr>
        <w:color w:val="FFD865" w:themeColor="accent4" w:themeTint="9A" w:themeShade="95"/>
        <w:sz w:val="22"/>
      </w:rPr>
      <w:tblPr/>
      <w:tcPr>
        <w:shd w:val="clear" w:color="FFF2CB" w:fill="FFF2CB" w:themeFill="accent4" w:themeFillTint="34"/>
      </w:tcPr>
    </w:tblStylePr>
    <w:tblStylePr w:type="band2Horz">
      <w:rPr>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b/>
        <w:color w:val="245A8D" w:themeColor="accent5"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45A8D" w:themeColor="accent5"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245A8D" w:themeColor="accent5"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DDEAF6" w:fill="DDEAF6" w:themeFill="accent5" w:themeFillTint="34"/>
      </w:tcPr>
    </w:tblStylePr>
    <w:tblStylePr w:type="band1Horz">
      <w:rPr>
        <w:color w:val="245A8D" w:themeColor="accent5" w:themeShade="95"/>
        <w:sz w:val="22"/>
      </w:rPr>
      <w:tblPr/>
      <w:tcPr>
        <w:shd w:val="clear" w:color="DDEAF6" w:fill="DDEAF6" w:themeFill="accent5" w:themeFillTint="34"/>
      </w:tcPr>
    </w:tblStylePr>
    <w:tblStylePr w:type="band2Horz">
      <w:rPr>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b/>
        <w:color w:val="416429" w:themeColor="accent6"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416429" w:themeColor="accent6"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416429" w:themeColor="accent6"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E1EFD8" w:fill="E1EFD8" w:themeFill="accent6" w:themeFillTint="34"/>
      </w:tcPr>
    </w:tblStylePr>
    <w:tblStylePr w:type="band1Horz">
      <w:rPr>
        <w:color w:val="416429" w:themeColor="accent6" w:themeShade="95"/>
        <w:sz w:val="22"/>
      </w:rPr>
      <w:tblPr/>
      <w:tcPr>
        <w:shd w:val="clear" w:color="E1EFD8" w:fill="E1EFD8" w:themeFill="accent6" w:themeFillTint="34"/>
      </w:tcPr>
    </w:tblStylePr>
    <w:tblStylePr w:type="band2Horz">
      <w:rPr>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4B184"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C9C9C9"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D865"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9BC2E5"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9D08E"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4472C4"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CFDBF0" w:themeFill="accent1" w:themeFillTint="40"/>
      </w:tcPr>
    </w:tblStylePr>
    <w:tblStylePr w:type="band1Horz">
      <w:rPr>
        <w:color w:val="404040"/>
        <w:sz w:val="22"/>
      </w:rPr>
      <w:tblPr/>
      <w:tcPr>
        <w:shd w:val="clear" w:color="CFDBF0" w:fill="CFDBF0" w:themeFill="accent1" w:themeFillTint="4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ED7D31"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FADECB" w:themeFill="accent2" w:themeFillTint="40"/>
      </w:tcPr>
    </w:tblStylePr>
    <w:tblStylePr w:type="band1Horz">
      <w:rPr>
        <w:color w:val="404040"/>
        <w:sz w:val="22"/>
      </w:rPr>
      <w:tblPr/>
      <w:tcPr>
        <w:shd w:val="clear" w:color="FADECB" w:fill="FADECB" w:themeFill="accent2" w:themeFillTint="40"/>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5A5A5"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E8E8E8" w:themeFill="accent3" w:themeFillTint="40"/>
      </w:tcPr>
    </w:tblStylePr>
    <w:tblStylePr w:type="band1Horz">
      <w:rPr>
        <w:color w:val="404040"/>
        <w:sz w:val="22"/>
      </w:rPr>
      <w:tblPr/>
      <w:tcPr>
        <w:shd w:val="clear" w:color="E8E8E8" w:fill="E8E8E8" w:themeFill="accent3" w:themeFillTint="40"/>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C000"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FFEFBF" w:themeFill="accent4" w:themeFillTint="40"/>
      </w:tcPr>
    </w:tblStylePr>
    <w:tblStylePr w:type="band1Horz">
      <w:rPr>
        <w:color w:val="404040"/>
        <w:sz w:val="22"/>
      </w:rPr>
      <w:tblPr/>
      <w:tcPr>
        <w:shd w:val="clear" w:color="FFEFBF" w:fill="FFEFBF" w:themeFill="accent4" w:themeFillTint="40"/>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5B9BD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D5E5F4" w:themeFill="accent5" w:themeFillTint="40"/>
      </w:tcPr>
    </w:tblStylePr>
    <w:tblStylePr w:type="band1Horz">
      <w:rPr>
        <w:color w:val="404040"/>
        <w:sz w:val="22"/>
      </w:rPr>
      <w:tblPr/>
      <w:tcPr>
        <w:shd w:val="clear" w:color="D5E5F4" w:fill="D5E5F4" w:themeFill="accent5" w:themeFillTint="40"/>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70AD47"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DAEBCF" w:themeFill="accent6" w:themeFillTint="40"/>
      </w:tcPr>
    </w:tblStylePr>
    <w:tblStylePr w:type="band1Horz">
      <w:rPr>
        <w:color w:val="404040"/>
        <w:sz w:val="22"/>
      </w:rPr>
      <w:tblPr/>
      <w:tcPr>
        <w:shd w:val="clear" w:color="DAEBCF" w:fill="DAEBCF" w:themeFill="accent6" w:themeFillTint="40"/>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hemeFill="accent1"/>
      </w:tcPr>
    </w:tblStylePr>
    <w:tblStylePr w:type="band2Horz">
      <w:tblPr/>
      <w:tcPr>
        <w:tcBorders>
          <w:top w:val="single" w:sz="4" w:space="0" w:color="FFFFFF" w:themeColor="light1"/>
          <w:bottom w:val="single" w:sz="4" w:space="0" w:color="FFFFFF" w:themeColor="light1"/>
        </w:tcBorders>
        <w:shd w:val="clear" w:color="4472C4" w:fill="4472C4" w:themeFill="accent1"/>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fill="F4B184" w:themeFill="accent2" w:themeFillTint="97"/>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fill="C9C9C9" w:themeFill="accent3" w:themeFillTint="98"/>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fill="FFD865" w:themeFill="accent4" w:themeFillTint="9A"/>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fill="9BC2E5" w:themeFill="accent5" w:themeFillTint="9A"/>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fill="A9D08E" w:themeFill="accent6" w:themeFillTint="98"/>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4" w:space="0" w:color="000000"/>
          <w:left w:val="none" w:sz="4" w:space="0" w:color="000000"/>
          <w:bottom w:val="single" w:sz="4" w:space="0" w:color="000000" w:themeColor="text1"/>
          <w:right w:val="none" w:sz="4"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4" w:space="0" w:color="000000"/>
          <w:left w:val="none" w:sz="4" w:space="0" w:color="000000"/>
          <w:bottom w:val="none" w:sz="4" w:space="0" w:color="000000"/>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4" w:space="0" w:color="000000"/>
          <w:left w:val="single" w:sz="4" w:space="0" w:color="000000" w:themeColor="text1"/>
          <w:bottom w:val="none" w:sz="4" w:space="0" w:color="000000"/>
          <w:right w:val="none" w:sz="4" w:space="0" w:color="000000"/>
        </w:tcBorders>
        <w:shd w:val="clear" w:color="FFFFFF" w:fill="FFFFFF"/>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fill="FFFFFF" w:themeFill="light1"/>
      </w:tcPr>
    </w:tblStylePr>
    <w:tblStylePr w:type="lastRow">
      <w:rPr>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FFFFFF"/>
      </w:tcPr>
    </w:tblStylePr>
    <w:tblStylePr w:type="lastCol">
      <w:rPr>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FFFFFF"/>
      </w:tcPr>
    </w:tblStylePr>
    <w:tblStylePr w:type="band1Vert">
      <w:tblPr/>
      <w:tcPr>
        <w:shd w:val="clear" w:color="CFDBF0" w:fill="CFDBF0" w:themeFill="accent1" w:themeFillTint="40"/>
      </w:tcPr>
    </w:tblStylePr>
    <w:tblStylePr w:type="band1Horz">
      <w:rPr>
        <w:color w:val="254175" w:themeColor="accent1" w:themeShade="95"/>
        <w:sz w:val="22"/>
      </w:rPr>
      <w:tblPr/>
      <w:tcPr>
        <w:shd w:val="clear" w:color="CFDBF0" w:fill="CFDBF0" w:themeFill="accent1" w:themeFillTint="40"/>
      </w:tcPr>
    </w:tblStylePr>
    <w:tblStylePr w:type="band2Horz">
      <w:rPr>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4" w:space="0" w:color="000000"/>
          <w:left w:val="none" w:sz="4" w:space="0" w:color="000000"/>
          <w:bottom w:val="single" w:sz="4" w:space="0" w:color="ED7D31" w:themeColor="accent2"/>
          <w:right w:val="none" w:sz="4" w:space="0" w:color="000000"/>
        </w:tcBorders>
        <w:shd w:val="clear" w:color="FFFFFF" w:fill="FFFFFF" w:themeFill="light1"/>
      </w:tcPr>
    </w:tblStylePr>
    <w:tblStylePr w:type="lastRow">
      <w:rPr>
        <w:i/>
        <w:color w:val="F4B184" w:themeColor="accent2" w:themeTint="97" w:themeShade="95"/>
        <w:sz w:val="22"/>
      </w:rPr>
      <w:tblPr/>
      <w:tcPr>
        <w:tcBorders>
          <w:top w:val="single" w:sz="4" w:space="0" w:color="ED7D31" w:themeColor="accent2"/>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4B184" w:themeColor="accent2" w:themeTint="97" w:themeShade="95"/>
        <w:sz w:val="22"/>
      </w:rPr>
      <w:tblPr/>
      <w:tcPr>
        <w:tcBorders>
          <w:top w:val="none" w:sz="4" w:space="0" w:color="000000"/>
          <w:left w:val="none" w:sz="4" w:space="0" w:color="000000"/>
          <w:bottom w:val="none" w:sz="4" w:space="0" w:color="000000"/>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4" w:space="0" w:color="000000"/>
          <w:left w:val="single" w:sz="4" w:space="0" w:color="ED7D31" w:themeColor="accent2"/>
          <w:bottom w:val="none" w:sz="4" w:space="0" w:color="000000"/>
          <w:right w:val="none" w:sz="4" w:space="0" w:color="000000"/>
        </w:tcBorders>
        <w:shd w:val="clear" w:color="FFFFFF" w:fill="FFFFFF"/>
      </w:tcPr>
    </w:tblStylePr>
    <w:tblStylePr w:type="band1Vert">
      <w:tblPr/>
      <w:tcPr>
        <w:shd w:val="clear" w:color="FADECB" w:fill="FADECB" w:themeFill="accent2" w:themeFillTint="40"/>
      </w:tcPr>
    </w:tblStylePr>
    <w:tblStylePr w:type="band1Horz">
      <w:rPr>
        <w:color w:val="F4B184" w:themeColor="accent2" w:themeTint="97" w:themeShade="95"/>
        <w:sz w:val="22"/>
      </w:rPr>
      <w:tblPr/>
      <w:tcPr>
        <w:shd w:val="clear" w:color="FADECB" w:fill="FADECB" w:themeFill="accent2" w:themeFillTint="40"/>
      </w:tcPr>
    </w:tblStylePr>
    <w:tblStylePr w:type="band2Horz">
      <w:rPr>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4" w:space="0" w:color="000000"/>
          <w:left w:val="none" w:sz="4" w:space="0" w:color="000000"/>
          <w:bottom w:val="single" w:sz="4" w:space="0" w:color="A5A5A5" w:themeColor="accent3"/>
          <w:right w:val="none" w:sz="4" w:space="0" w:color="000000"/>
        </w:tcBorders>
        <w:shd w:val="clear" w:color="FFFFFF" w:fill="FFFFFF" w:themeFill="light1"/>
      </w:tcPr>
    </w:tblStylePr>
    <w:tblStylePr w:type="lastRow">
      <w:rPr>
        <w:i/>
        <w:color w:val="C9C9C9" w:themeColor="accent3" w:themeTint="98" w:themeShade="95"/>
        <w:sz w:val="22"/>
      </w:rPr>
      <w:tblPr/>
      <w:tcPr>
        <w:tcBorders>
          <w:top w:val="single" w:sz="4" w:space="0" w:color="A5A5A5" w:themeColor="accent3"/>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C9C9C9" w:themeColor="accent3" w:themeTint="98" w:themeShade="95"/>
        <w:sz w:val="22"/>
      </w:rPr>
      <w:tblPr/>
      <w:tcPr>
        <w:tcBorders>
          <w:top w:val="none" w:sz="4" w:space="0" w:color="000000"/>
          <w:left w:val="none" w:sz="4" w:space="0" w:color="000000"/>
          <w:bottom w:val="none" w:sz="4" w:space="0" w:color="000000"/>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4" w:space="0" w:color="000000"/>
          <w:left w:val="single" w:sz="4" w:space="0" w:color="A5A5A5" w:themeColor="accent3"/>
          <w:bottom w:val="none" w:sz="4" w:space="0" w:color="000000"/>
          <w:right w:val="none" w:sz="4" w:space="0" w:color="000000"/>
        </w:tcBorders>
        <w:shd w:val="clear" w:color="FFFFFF" w:fill="FFFFFF"/>
      </w:tcPr>
    </w:tblStylePr>
    <w:tblStylePr w:type="band1Vert">
      <w:tblPr/>
      <w:tcPr>
        <w:shd w:val="clear" w:color="E8E8E8" w:fill="E8E8E8" w:themeFill="accent3" w:themeFillTint="40"/>
      </w:tcPr>
    </w:tblStylePr>
    <w:tblStylePr w:type="band1Horz">
      <w:rPr>
        <w:color w:val="C9C9C9" w:themeColor="accent3" w:themeTint="98" w:themeShade="95"/>
        <w:sz w:val="22"/>
      </w:rPr>
      <w:tblPr/>
      <w:tcPr>
        <w:shd w:val="clear" w:color="E8E8E8" w:fill="E8E8E8" w:themeFill="accent3" w:themeFillTint="40"/>
      </w:tcPr>
    </w:tblStylePr>
    <w:tblStylePr w:type="band2Horz">
      <w:rPr>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4" w:space="0" w:color="000000"/>
          <w:left w:val="none" w:sz="4" w:space="0" w:color="000000"/>
          <w:bottom w:val="single" w:sz="4" w:space="0" w:color="FFC000" w:themeColor="accent4"/>
          <w:right w:val="none" w:sz="4" w:space="0" w:color="000000"/>
        </w:tcBorders>
        <w:shd w:val="clear" w:color="FFFFFF" w:fill="FFFFFF" w:themeFill="light1"/>
      </w:tcPr>
    </w:tblStylePr>
    <w:tblStylePr w:type="lastRow">
      <w:rPr>
        <w:i/>
        <w:color w:val="FFD865" w:themeColor="accent4" w:themeTint="9A" w:themeShade="95"/>
        <w:sz w:val="22"/>
      </w:rPr>
      <w:tblPr/>
      <w:tcPr>
        <w:tcBorders>
          <w:top w:val="single" w:sz="4" w:space="0" w:color="FFC000" w:themeColor="accent4"/>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FFD865" w:themeColor="accent4" w:themeTint="9A" w:themeShade="95"/>
        <w:sz w:val="22"/>
      </w:rPr>
      <w:tblPr/>
      <w:tcPr>
        <w:tcBorders>
          <w:top w:val="none" w:sz="4" w:space="0" w:color="000000"/>
          <w:left w:val="none" w:sz="4" w:space="0" w:color="000000"/>
          <w:bottom w:val="none" w:sz="4" w:space="0" w:color="000000"/>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4" w:space="0" w:color="000000"/>
          <w:left w:val="single" w:sz="4" w:space="0" w:color="FFC000" w:themeColor="accent4"/>
          <w:bottom w:val="none" w:sz="4" w:space="0" w:color="000000"/>
          <w:right w:val="none" w:sz="4" w:space="0" w:color="000000"/>
        </w:tcBorders>
        <w:shd w:val="clear" w:color="FFFFFF" w:fill="FFFFFF"/>
      </w:tcPr>
    </w:tblStylePr>
    <w:tblStylePr w:type="band1Vert">
      <w:tblPr/>
      <w:tcPr>
        <w:shd w:val="clear" w:color="FFEFBF" w:fill="FFEFBF" w:themeFill="accent4" w:themeFillTint="40"/>
      </w:tcPr>
    </w:tblStylePr>
    <w:tblStylePr w:type="band1Horz">
      <w:rPr>
        <w:color w:val="FFD865" w:themeColor="accent4" w:themeTint="9A" w:themeShade="95"/>
        <w:sz w:val="22"/>
      </w:rPr>
      <w:tblPr/>
      <w:tcPr>
        <w:shd w:val="clear" w:color="FFEFBF" w:fill="FFEFBF" w:themeFill="accent4" w:themeFillTint="40"/>
      </w:tcPr>
    </w:tblStylePr>
    <w:tblStylePr w:type="band2Horz">
      <w:rPr>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4" w:space="0" w:color="000000"/>
          <w:left w:val="none" w:sz="4" w:space="0" w:color="000000"/>
          <w:bottom w:val="single" w:sz="4" w:space="0" w:color="5B9BD5" w:themeColor="accent5"/>
          <w:right w:val="none" w:sz="4" w:space="0" w:color="000000"/>
        </w:tcBorders>
        <w:shd w:val="clear" w:color="FFFFFF" w:fill="FFFFFF" w:themeFill="light1"/>
      </w:tcPr>
    </w:tblStylePr>
    <w:tblStylePr w:type="lastRow">
      <w:rPr>
        <w:i/>
        <w:color w:val="9BC2E5" w:themeColor="accent5" w:themeTint="9A" w:themeShade="95"/>
        <w:sz w:val="22"/>
      </w:rPr>
      <w:tblPr/>
      <w:tcPr>
        <w:tcBorders>
          <w:top w:val="single" w:sz="4" w:space="0" w:color="5B9BD5" w:themeColor="accent5"/>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9BC2E5" w:themeColor="accent5" w:themeTint="9A" w:themeShade="95"/>
        <w:sz w:val="22"/>
      </w:rPr>
      <w:tblPr/>
      <w:tcPr>
        <w:tcBorders>
          <w:top w:val="none" w:sz="4" w:space="0" w:color="000000"/>
          <w:left w:val="none" w:sz="4" w:space="0" w:color="000000"/>
          <w:bottom w:val="none" w:sz="4" w:space="0" w:color="000000"/>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4" w:space="0" w:color="000000"/>
          <w:left w:val="single" w:sz="4" w:space="0" w:color="5B9BD5" w:themeColor="accent5"/>
          <w:bottom w:val="none" w:sz="4" w:space="0" w:color="000000"/>
          <w:right w:val="none" w:sz="4" w:space="0" w:color="000000"/>
        </w:tcBorders>
        <w:shd w:val="clear" w:color="FFFFFF" w:fill="FFFFFF"/>
      </w:tcPr>
    </w:tblStylePr>
    <w:tblStylePr w:type="band1Vert">
      <w:tblPr/>
      <w:tcPr>
        <w:shd w:val="clear" w:color="D5E5F4" w:fill="D5E5F4" w:themeFill="accent5" w:themeFillTint="40"/>
      </w:tcPr>
    </w:tblStylePr>
    <w:tblStylePr w:type="band1Horz">
      <w:rPr>
        <w:color w:val="9BC2E5" w:themeColor="accent5" w:themeTint="9A" w:themeShade="95"/>
        <w:sz w:val="22"/>
      </w:rPr>
      <w:tblPr/>
      <w:tcPr>
        <w:shd w:val="clear" w:color="D5E5F4" w:fill="D5E5F4" w:themeFill="accent5" w:themeFillTint="40"/>
      </w:tcPr>
    </w:tblStylePr>
    <w:tblStylePr w:type="band2Horz">
      <w:rPr>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4" w:space="0" w:color="000000"/>
          <w:left w:val="none" w:sz="4" w:space="0" w:color="000000"/>
          <w:bottom w:val="single" w:sz="4" w:space="0" w:color="70AD47" w:themeColor="accent6"/>
          <w:right w:val="none" w:sz="4" w:space="0" w:color="000000"/>
        </w:tcBorders>
        <w:shd w:val="clear" w:color="FFFFFF" w:fill="FFFFFF" w:themeFill="light1"/>
      </w:tcPr>
    </w:tblStylePr>
    <w:tblStylePr w:type="lastRow">
      <w:rPr>
        <w:i/>
        <w:color w:val="A9D08E" w:themeColor="accent6" w:themeTint="98" w:themeShade="95"/>
        <w:sz w:val="22"/>
      </w:rPr>
      <w:tblPr/>
      <w:tcPr>
        <w:tcBorders>
          <w:top w:val="single" w:sz="4" w:space="0" w:color="70AD47" w:themeColor="accent6"/>
          <w:left w:val="none" w:sz="4" w:space="0" w:color="000000"/>
          <w:bottom w:val="none" w:sz="4" w:space="0" w:color="000000"/>
          <w:right w:val="none" w:sz="4" w:space="0" w:color="000000"/>
        </w:tcBorders>
        <w:shd w:val="clear" w:color="FFFFFF" w:fill="FFFFFF" w:themeFill="light1"/>
      </w:tcPr>
    </w:tblStylePr>
    <w:tblStylePr w:type="firstCol">
      <w:pPr>
        <w:jc w:val="right"/>
      </w:pPr>
      <w:rPr>
        <w:i/>
        <w:color w:val="A9D08E" w:themeColor="accent6" w:themeTint="98" w:themeShade="95"/>
        <w:sz w:val="22"/>
      </w:rPr>
      <w:tblPr/>
      <w:tcPr>
        <w:tcBorders>
          <w:top w:val="none" w:sz="4" w:space="0" w:color="000000"/>
          <w:left w:val="none" w:sz="4" w:space="0" w:color="000000"/>
          <w:bottom w:val="none" w:sz="4" w:space="0" w:color="000000"/>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4" w:space="0" w:color="000000"/>
          <w:left w:val="single" w:sz="4" w:space="0" w:color="70AD47" w:themeColor="accent6"/>
          <w:bottom w:val="none" w:sz="4" w:space="0" w:color="000000"/>
          <w:right w:val="none" w:sz="4" w:space="0" w:color="000000"/>
        </w:tcBorders>
        <w:shd w:val="clear" w:color="FFFFFF" w:fill="FFFFFF"/>
      </w:tcPr>
    </w:tblStylePr>
    <w:tblStylePr w:type="band1Vert">
      <w:tblPr/>
      <w:tcPr>
        <w:shd w:val="clear" w:color="DAEBCF" w:fill="DAEBCF" w:themeFill="accent6" w:themeFillTint="40"/>
      </w:tcPr>
    </w:tblStylePr>
    <w:tblStylePr w:type="band1Horz">
      <w:rPr>
        <w:color w:val="A9D08E" w:themeColor="accent6" w:themeTint="98" w:themeShade="95"/>
        <w:sz w:val="22"/>
      </w:rPr>
      <w:tblPr/>
      <w:tcPr>
        <w:shd w:val="clear" w:color="DAEBCF" w:fill="DAEBCF" w:themeFill="accent6" w:themeFillTint="40"/>
      </w:tcPr>
    </w:tblStylePr>
    <w:tblStylePr w:type="band2Horz">
      <w:rPr>
        <w:color w:val="A9D08E" w:themeColor="accent6" w:themeTint="98" w:themeShade="95"/>
        <w:sz w:val="22"/>
      </w:rPr>
    </w:tblStylePr>
  </w:style>
  <w:style w:type="table" w:customStyle="1" w:styleId="Lined-Accent">
    <w:name w:val="Lined - Accent"/>
    <w:basedOn w:val="NormaleTabelle"/>
    <w:uiPriority w:val="99"/>
    <w:rPr>
      <w:color w:val="404040"/>
      <w:szCs w:val="20"/>
      <w:lang w:eastAsia="de-DE"/>
    </w:rPr>
    <w:tblPr>
      <w:tblStyleRowBandSize w:val="1"/>
      <w:tblStyleColBandSize w:val="1"/>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Lined-Accent1">
    <w:name w:val="Lined - Accent 1"/>
    <w:basedOn w:val="NormaleTabelle"/>
    <w:uiPriority w:val="99"/>
    <w:rPr>
      <w:color w:val="404040"/>
      <w:szCs w:val="20"/>
      <w:lang w:eastAsia="de-DE"/>
    </w:rPr>
    <w:tblPr>
      <w:tblStyleRowBandSize w:val="1"/>
      <w:tblStyleColBandSize w:val="1"/>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Lined-Accent2">
    <w:name w:val="Lined - Accent 2"/>
    <w:basedOn w:val="NormaleTabelle"/>
    <w:uiPriority w:val="99"/>
    <w:rPr>
      <w:color w:val="404040"/>
      <w:szCs w:val="20"/>
      <w:lang w:eastAsia="de-DE"/>
    </w:rPr>
    <w:tblPr>
      <w:tblStyleRowBandSize w:val="1"/>
      <w:tblStyleColBandSize w:val="1"/>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Lined-Accent3">
    <w:name w:val="Lined - Accent 3"/>
    <w:basedOn w:val="NormaleTabelle"/>
    <w:uiPriority w:val="99"/>
    <w:rPr>
      <w:color w:val="404040"/>
      <w:szCs w:val="20"/>
      <w:lang w:eastAsia="de-DE"/>
    </w:rPr>
    <w:tblPr>
      <w:tblStyleRowBandSize w:val="1"/>
      <w:tblStyleColBandSize w:val="1"/>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Lined-Accent4">
    <w:name w:val="Lined - Accent 4"/>
    <w:basedOn w:val="NormaleTabelle"/>
    <w:uiPriority w:val="99"/>
    <w:rPr>
      <w:color w:val="404040"/>
      <w:szCs w:val="20"/>
      <w:lang w:eastAsia="de-DE"/>
    </w:rPr>
    <w:tblPr>
      <w:tblStyleRowBandSize w:val="1"/>
      <w:tblStyleColBandSize w:val="1"/>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Lined-Accent5">
    <w:name w:val="Lined - Accent 5"/>
    <w:basedOn w:val="NormaleTabelle"/>
    <w:uiPriority w:val="99"/>
    <w:rPr>
      <w:color w:val="404040"/>
      <w:szCs w:val="20"/>
      <w:lang w:eastAsia="de-DE"/>
    </w:rPr>
    <w:tblPr>
      <w:tblStyleRowBandSize w:val="1"/>
      <w:tblStyleColBandSize w:val="1"/>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Lined-Accent6">
    <w:name w:val="Lined - Accent 6"/>
    <w:basedOn w:val="NormaleTabelle"/>
    <w:uiPriority w:val="99"/>
    <w:rPr>
      <w:color w:val="404040"/>
      <w:szCs w:val="20"/>
      <w:lang w:eastAsia="de-DE"/>
    </w:rPr>
    <w:tblPr>
      <w:tblStyleRowBandSize w:val="1"/>
      <w:tblStyleColBandSize w:val="1"/>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Lined-Accent">
    <w:name w:val="Bordered &amp; Lined - Accent"/>
    <w:basedOn w:val="NormaleTabelle"/>
    <w:uiPriority w:val="99"/>
    <w:rPr>
      <w:color w:val="40404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StylePr>
    <w:tblStylePr w:type="band2Vert">
      <w:rPr>
        <w:color w:val="404040"/>
        <w:sz w:val="22"/>
      </w:rPr>
      <w:tblPr/>
      <w:tcPr>
        <w:shd w:val="clear" w:color="F2F2F2" w:fill="F2F2F2" w:themeFill="text1" w:themeFillTint="0D"/>
      </w:tcPr>
    </w:tblStylePr>
    <w:tblStylePr w:type="band1Horz">
      <w:rPr>
        <w:color w:val="404040"/>
        <w:sz w:val="22"/>
      </w:rPr>
    </w:tblStylePr>
    <w:tblStylePr w:type="band2Horz">
      <w:rPr>
        <w:color w:val="404040"/>
        <w:sz w:val="22"/>
      </w:rPr>
      <w:tblPr/>
      <w:tcPr>
        <w:shd w:val="clear" w:color="F2F2F2" w:fill="F2F2F2" w:themeFill="text1" w:themeFillTint="0D"/>
      </w:tcPr>
    </w:tblStylePr>
  </w:style>
  <w:style w:type="table" w:customStyle="1" w:styleId="BorderedLined-Accent1">
    <w:name w:val="Bordered &amp; Lined - Accent 1"/>
    <w:basedOn w:val="NormaleTabelle"/>
    <w:uiPriority w:val="99"/>
    <w:rPr>
      <w:color w:val="404040"/>
      <w:szCs w:val="20"/>
      <w:lang w:eastAsia="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537DC8" w:fill="537DC8" w:themeFill="accent1" w:themeFillTint="EA"/>
      </w:tcPr>
    </w:tblStylePr>
    <w:tblStylePr w:type="lastRow">
      <w:rPr>
        <w:color w:val="F2F2F2"/>
        <w:sz w:val="22"/>
      </w:rPr>
      <w:tblPr/>
      <w:tcPr>
        <w:shd w:val="clear" w:color="537DC8" w:fill="537DC8" w:themeFill="accent1" w:themeFillTint="EA"/>
      </w:tcPr>
    </w:tblStylePr>
    <w:tblStylePr w:type="firstCol">
      <w:rPr>
        <w:color w:val="F2F2F2"/>
        <w:sz w:val="22"/>
      </w:rPr>
      <w:tblPr/>
      <w:tcPr>
        <w:shd w:val="clear" w:color="537DC8" w:fill="537DC8" w:themeFill="accent1" w:themeFillTint="EA"/>
      </w:tcPr>
    </w:tblStylePr>
    <w:tblStylePr w:type="lastCol">
      <w:rPr>
        <w:color w:val="F2F2F2"/>
        <w:sz w:val="22"/>
      </w:rPr>
      <w:tblPr/>
      <w:tcPr>
        <w:shd w:val="clear" w:color="537DC8" w:fill="537DC8" w:themeFill="accent1" w:themeFillTint="EA"/>
      </w:tcPr>
    </w:tblStylePr>
    <w:tblStylePr w:type="band1Vert">
      <w:rPr>
        <w:color w:val="404040"/>
        <w:sz w:val="22"/>
      </w:rPr>
    </w:tblStylePr>
    <w:tblStylePr w:type="band2Vert">
      <w:rPr>
        <w:color w:val="404040"/>
        <w:sz w:val="22"/>
      </w:rPr>
      <w:tblPr/>
      <w:tcPr>
        <w:shd w:val="clear" w:color="C4D2EC" w:fill="C4D2EC" w:themeFill="accent1" w:themeFillTint="50"/>
      </w:tcPr>
    </w:tblStylePr>
    <w:tblStylePr w:type="band1Horz">
      <w:rPr>
        <w:color w:val="404040"/>
        <w:sz w:val="22"/>
      </w:rPr>
    </w:tblStylePr>
    <w:tblStylePr w:type="band2Horz">
      <w:rPr>
        <w:color w:val="404040"/>
        <w:sz w:val="22"/>
      </w:rPr>
      <w:tblPr/>
      <w:tcPr>
        <w:shd w:val="clear" w:color="C4D2EC" w:fill="C4D2EC" w:themeFill="accent1" w:themeFillTint="50"/>
      </w:tcPr>
    </w:tblStylePr>
  </w:style>
  <w:style w:type="table" w:customStyle="1" w:styleId="BorderedLined-Accent2">
    <w:name w:val="Bordered &amp; Lined - Accent 2"/>
    <w:basedOn w:val="NormaleTabelle"/>
    <w:uiPriority w:val="99"/>
    <w:rPr>
      <w:color w:val="40404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4B184" w:fill="F4B184" w:themeFill="accent2" w:themeFillTint="97"/>
      </w:tcPr>
    </w:tblStylePr>
    <w:tblStylePr w:type="lastRow">
      <w:rPr>
        <w:color w:val="F2F2F2"/>
        <w:sz w:val="22"/>
      </w:rPr>
      <w:tblPr/>
      <w:tcPr>
        <w:shd w:val="clear" w:color="F4B184" w:fill="F4B184" w:themeFill="accent2" w:themeFillTint="97"/>
      </w:tcPr>
    </w:tblStylePr>
    <w:tblStylePr w:type="firstCol">
      <w:rPr>
        <w:color w:val="F2F2F2"/>
        <w:sz w:val="22"/>
      </w:rPr>
      <w:tblPr/>
      <w:tcPr>
        <w:shd w:val="clear" w:color="F4B184" w:fill="F4B184" w:themeFill="accent2" w:themeFillTint="97"/>
      </w:tcPr>
    </w:tblStylePr>
    <w:tblStylePr w:type="lastCol">
      <w:rPr>
        <w:color w:val="F2F2F2"/>
        <w:sz w:val="22"/>
      </w:rPr>
      <w:tblPr/>
      <w:tcPr>
        <w:shd w:val="clear" w:color="F4B184" w:fill="F4B184" w:themeFill="accent2" w:themeFillTint="97"/>
      </w:tcPr>
    </w:tblStylePr>
    <w:tblStylePr w:type="band1Vert">
      <w:rPr>
        <w:color w:val="404040"/>
        <w:sz w:val="22"/>
      </w:rPr>
    </w:tblStylePr>
    <w:tblStylePr w:type="band2Vert">
      <w:rPr>
        <w:color w:val="404040"/>
        <w:sz w:val="22"/>
      </w:rPr>
      <w:tblPr/>
      <w:tcPr>
        <w:shd w:val="clear" w:color="FBE5D6" w:fill="FBE5D6" w:themeFill="accent2" w:themeFillTint="32"/>
      </w:tcPr>
    </w:tblStylePr>
    <w:tblStylePr w:type="band1Horz">
      <w:rPr>
        <w:color w:val="404040"/>
        <w:sz w:val="22"/>
      </w:rPr>
    </w:tblStylePr>
    <w:tblStylePr w:type="band2Horz">
      <w:rPr>
        <w:color w:val="404040"/>
        <w:sz w:val="22"/>
      </w:rPr>
      <w:tblPr/>
      <w:tcPr>
        <w:shd w:val="clear" w:color="FBE5D6" w:fill="FBE5D6" w:themeFill="accent2" w:themeFillTint="32"/>
      </w:tcPr>
    </w:tblStylePr>
  </w:style>
  <w:style w:type="table" w:customStyle="1" w:styleId="BorderedLined-Accent3">
    <w:name w:val="Bordered &amp; Lined - Accent 3"/>
    <w:basedOn w:val="NormaleTabelle"/>
    <w:uiPriority w:val="99"/>
    <w:rPr>
      <w:color w:val="40404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5A5A5" w:fill="A5A5A5" w:themeFill="accent3" w:themeFillTint="FE"/>
      </w:tcPr>
    </w:tblStylePr>
    <w:tblStylePr w:type="lastRow">
      <w:rPr>
        <w:color w:val="F2F2F2"/>
        <w:sz w:val="22"/>
      </w:rPr>
      <w:tblPr/>
      <w:tcPr>
        <w:shd w:val="clear" w:color="A5A5A5" w:fill="A5A5A5" w:themeFill="accent3" w:themeFillTint="FE"/>
      </w:tcPr>
    </w:tblStylePr>
    <w:tblStylePr w:type="firstCol">
      <w:rPr>
        <w:color w:val="F2F2F2"/>
        <w:sz w:val="22"/>
      </w:rPr>
      <w:tblPr/>
      <w:tcPr>
        <w:shd w:val="clear" w:color="A5A5A5" w:fill="A5A5A5" w:themeFill="accent3" w:themeFillTint="FE"/>
      </w:tcPr>
    </w:tblStylePr>
    <w:tblStylePr w:type="lastCol">
      <w:rPr>
        <w:color w:val="F2F2F2"/>
        <w:sz w:val="22"/>
      </w:rPr>
      <w:tblPr/>
      <w:tcPr>
        <w:shd w:val="clear" w:color="A5A5A5" w:fill="A5A5A5" w:themeFill="accent3" w:themeFillTint="FE"/>
      </w:tcPr>
    </w:tblStylePr>
    <w:tblStylePr w:type="band1Vert">
      <w:rPr>
        <w:color w:val="404040"/>
        <w:sz w:val="22"/>
      </w:rPr>
    </w:tblStylePr>
    <w:tblStylePr w:type="band2Vert">
      <w:rPr>
        <w:color w:val="404040"/>
        <w:sz w:val="22"/>
      </w:rPr>
      <w:tblPr/>
      <w:tcPr>
        <w:shd w:val="clear" w:color="ECECEC" w:fill="ECECEC" w:themeFill="accent3" w:themeFillTint="34"/>
      </w:tcPr>
    </w:tblStylePr>
    <w:tblStylePr w:type="band1Horz">
      <w:rPr>
        <w:color w:val="404040"/>
        <w:sz w:val="22"/>
      </w:rPr>
    </w:tblStylePr>
    <w:tblStylePr w:type="band2Horz">
      <w:rPr>
        <w:color w:val="404040"/>
        <w:sz w:val="22"/>
      </w:rPr>
      <w:tblPr/>
      <w:tcPr>
        <w:shd w:val="clear" w:color="ECECEC" w:fill="ECECEC" w:themeFill="accent3" w:themeFillTint="34"/>
      </w:tcPr>
    </w:tblStylePr>
  </w:style>
  <w:style w:type="table" w:customStyle="1" w:styleId="BorderedLined-Accent4">
    <w:name w:val="Bordered &amp; Lined - Accent 4"/>
    <w:basedOn w:val="NormaleTabelle"/>
    <w:uiPriority w:val="99"/>
    <w:rPr>
      <w:color w:val="40404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D865" w:fill="FFD865" w:themeFill="accent4" w:themeFillTint="9A"/>
      </w:tcPr>
    </w:tblStylePr>
    <w:tblStylePr w:type="lastRow">
      <w:rPr>
        <w:color w:val="F2F2F2"/>
        <w:sz w:val="22"/>
      </w:rPr>
      <w:tblPr/>
      <w:tcPr>
        <w:shd w:val="clear" w:color="FFD865" w:fill="FFD865" w:themeFill="accent4" w:themeFillTint="9A"/>
      </w:tcPr>
    </w:tblStylePr>
    <w:tblStylePr w:type="firstCol">
      <w:rPr>
        <w:color w:val="F2F2F2"/>
        <w:sz w:val="22"/>
      </w:rPr>
      <w:tblPr/>
      <w:tcPr>
        <w:shd w:val="clear" w:color="FFD865" w:fill="FFD865" w:themeFill="accent4" w:themeFillTint="9A"/>
      </w:tcPr>
    </w:tblStylePr>
    <w:tblStylePr w:type="lastCol">
      <w:rPr>
        <w:color w:val="F2F2F2"/>
        <w:sz w:val="22"/>
      </w:rPr>
      <w:tblPr/>
      <w:tcPr>
        <w:shd w:val="clear" w:color="FFD865" w:fill="FFD865" w:themeFill="accent4" w:themeFillTint="9A"/>
      </w:tcPr>
    </w:tblStylePr>
    <w:tblStylePr w:type="band1Vert">
      <w:rPr>
        <w:color w:val="404040"/>
        <w:sz w:val="22"/>
      </w:rPr>
    </w:tblStylePr>
    <w:tblStylePr w:type="band2Vert">
      <w:rPr>
        <w:color w:val="404040"/>
        <w:sz w:val="22"/>
      </w:rPr>
      <w:tblPr/>
      <w:tcPr>
        <w:shd w:val="clear" w:color="FFF2CB" w:fill="FFF2CB" w:themeFill="accent4" w:themeFillTint="34"/>
      </w:tcPr>
    </w:tblStylePr>
    <w:tblStylePr w:type="band1Horz">
      <w:rPr>
        <w:color w:val="404040"/>
        <w:sz w:val="22"/>
      </w:rPr>
    </w:tblStylePr>
    <w:tblStylePr w:type="band2Horz">
      <w:rPr>
        <w:color w:val="404040"/>
        <w:sz w:val="22"/>
      </w:rPr>
      <w:tblPr/>
      <w:tcPr>
        <w:shd w:val="clear" w:color="FFF2CB" w:fill="FFF2CB" w:themeFill="accent4" w:themeFillTint="34"/>
      </w:tcPr>
    </w:tblStylePr>
  </w:style>
  <w:style w:type="table" w:customStyle="1" w:styleId="BorderedLined-Accent5">
    <w:name w:val="Bordered &amp; Lined - Accent 5"/>
    <w:basedOn w:val="NormaleTabelle"/>
    <w:uiPriority w:val="99"/>
    <w:rPr>
      <w:color w:val="404040"/>
      <w:szCs w:val="20"/>
      <w:lang w:eastAsia="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5B9BD5" w:fill="5B9BD5" w:themeFill="accent5"/>
      </w:tcPr>
    </w:tblStylePr>
    <w:tblStylePr w:type="lastRow">
      <w:rPr>
        <w:color w:val="F2F2F2"/>
        <w:sz w:val="22"/>
      </w:rPr>
      <w:tblPr/>
      <w:tcPr>
        <w:shd w:val="clear" w:color="5B9BD5" w:fill="5B9BD5" w:themeFill="accent5"/>
      </w:tcPr>
    </w:tblStylePr>
    <w:tblStylePr w:type="firstCol">
      <w:rPr>
        <w:color w:val="F2F2F2"/>
        <w:sz w:val="22"/>
      </w:rPr>
      <w:tblPr/>
      <w:tcPr>
        <w:shd w:val="clear" w:color="5B9BD5" w:fill="5B9BD5" w:themeFill="accent5"/>
      </w:tcPr>
    </w:tblStylePr>
    <w:tblStylePr w:type="lastCol">
      <w:rPr>
        <w:color w:val="F2F2F2"/>
        <w:sz w:val="22"/>
      </w:rPr>
      <w:tblPr/>
      <w:tcPr>
        <w:shd w:val="clear" w:color="5B9BD5" w:fill="5B9BD5" w:themeFill="accent5"/>
      </w:tcPr>
    </w:tblStylePr>
    <w:tblStylePr w:type="band1Vert">
      <w:rPr>
        <w:color w:val="404040"/>
        <w:sz w:val="22"/>
      </w:rPr>
    </w:tblStylePr>
    <w:tblStylePr w:type="band2Vert">
      <w:rPr>
        <w:color w:val="404040"/>
        <w:sz w:val="22"/>
      </w:rPr>
      <w:tblPr/>
      <w:tcPr>
        <w:shd w:val="clear" w:color="DDEAF6" w:fill="DDEAF6" w:themeFill="accent5" w:themeFillTint="34"/>
      </w:tcPr>
    </w:tblStylePr>
    <w:tblStylePr w:type="band1Horz">
      <w:rPr>
        <w:color w:val="404040"/>
        <w:sz w:val="22"/>
      </w:rPr>
    </w:tblStylePr>
    <w:tblStylePr w:type="band2Horz">
      <w:rPr>
        <w:color w:val="404040"/>
        <w:sz w:val="22"/>
      </w:rPr>
      <w:tblPr/>
      <w:tcPr>
        <w:shd w:val="clear" w:color="DDEAF6" w:fill="DDEAF6" w:themeFill="accent5" w:themeFillTint="34"/>
      </w:tcPr>
    </w:tblStylePr>
  </w:style>
  <w:style w:type="table" w:customStyle="1" w:styleId="BorderedLined-Accent6">
    <w:name w:val="Bordered &amp; Lined - Accent 6"/>
    <w:basedOn w:val="NormaleTabelle"/>
    <w:uiPriority w:val="99"/>
    <w:rPr>
      <w:color w:val="40404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70AD47" w:fill="70AD47" w:themeFill="accent6"/>
      </w:tcPr>
    </w:tblStylePr>
    <w:tblStylePr w:type="lastRow">
      <w:rPr>
        <w:color w:val="F2F2F2"/>
        <w:sz w:val="22"/>
      </w:rPr>
      <w:tblPr/>
      <w:tcPr>
        <w:shd w:val="clear" w:color="70AD47" w:fill="70AD47" w:themeFill="accent6"/>
      </w:tcPr>
    </w:tblStylePr>
    <w:tblStylePr w:type="firstCol">
      <w:rPr>
        <w:color w:val="F2F2F2"/>
        <w:sz w:val="22"/>
      </w:rPr>
      <w:tblPr/>
      <w:tcPr>
        <w:shd w:val="clear" w:color="70AD47" w:fill="70AD47" w:themeFill="accent6"/>
      </w:tcPr>
    </w:tblStylePr>
    <w:tblStylePr w:type="lastCol">
      <w:rPr>
        <w:color w:val="F2F2F2"/>
        <w:sz w:val="22"/>
      </w:rPr>
      <w:tblPr/>
      <w:tcPr>
        <w:shd w:val="clear" w:color="70AD47" w:fill="70AD47" w:themeFill="accent6"/>
      </w:tcPr>
    </w:tblStylePr>
    <w:tblStylePr w:type="band1Vert">
      <w:rPr>
        <w:color w:val="404040"/>
        <w:sz w:val="22"/>
      </w:rPr>
    </w:tblStylePr>
    <w:tblStylePr w:type="band2Vert">
      <w:rPr>
        <w:color w:val="404040"/>
        <w:sz w:val="22"/>
      </w:rPr>
      <w:tblPr/>
      <w:tcPr>
        <w:shd w:val="clear" w:color="E1EFD8" w:fill="E1EFD8" w:themeFill="accent6" w:themeFillTint="34"/>
      </w:tcPr>
    </w:tblStylePr>
    <w:tblStylePr w:type="band1Horz">
      <w:rPr>
        <w:color w:val="404040"/>
        <w:sz w:val="22"/>
      </w:rPr>
    </w:tblStylePr>
    <w:tblStylePr w:type="band2Horz">
      <w:rPr>
        <w:color w:val="404040"/>
        <w:sz w:val="22"/>
      </w:rPr>
      <w:tblPr/>
      <w:tcPr>
        <w:shd w:val="clear" w:color="E1EFD8" w:fill="E1EFD8" w:themeFill="accent6" w:themeFillTint="34"/>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character" w:styleId="Hyperlink">
    <w:name w:val="Hyperlink"/>
    <w:basedOn w:val="Absatz-Standardschriftart"/>
    <w:uiPriority w:val="99"/>
    <w:unhideWhenUsed/>
    <w:rsid w:val="00C01F3F"/>
    <w:rPr>
      <w:color w:val="0563C1" w:themeColor="hyperlink"/>
      <w:u w:val="single"/>
    </w:rPr>
  </w:style>
  <w:style w:type="paragraph" w:customStyle="1" w:styleId="GrundbildungStandart">
    <w:name w:val="Grundbildung Standart"/>
    <w:basedOn w:val="Standard"/>
    <w:link w:val="GrundbildungStandartZchn"/>
    <w:qFormat/>
    <w:rsid w:val="00C6102E"/>
    <w:pPr>
      <w:spacing w:before="120" w:after="120"/>
      <w:contextualSpacing/>
    </w:pPr>
    <w:rPr>
      <w:rFonts w:ascii="Asap" w:hAnsi="Asap"/>
      <w:sz w:val="24"/>
    </w:rPr>
  </w:style>
  <w:style w:type="paragraph" w:customStyle="1" w:styleId="Grundbildungberschrift">
    <w:name w:val="Grundbildung Überschrift"/>
    <w:basedOn w:val="GrundbildungStandart"/>
    <w:link w:val="GrundbildungberschriftZchn"/>
    <w:qFormat/>
    <w:rsid w:val="00DD164A"/>
    <w:pPr>
      <w:jc w:val="center"/>
    </w:pPr>
    <w:rPr>
      <w:rFonts w:ascii="Asap SemiBold" w:hAnsi="Asap SemiBold"/>
      <w:sz w:val="28"/>
    </w:rPr>
  </w:style>
  <w:style w:type="character" w:customStyle="1" w:styleId="GrundbildungStandartZchn">
    <w:name w:val="Grundbildung Standart Zchn"/>
    <w:basedOn w:val="Absatz-Standardschriftart"/>
    <w:link w:val="GrundbildungStandart"/>
    <w:rsid w:val="00C6102E"/>
    <w:rPr>
      <w:rFonts w:ascii="Asap" w:hAnsi="Asap"/>
      <w:sz w:val="24"/>
    </w:rPr>
  </w:style>
  <w:style w:type="paragraph" w:customStyle="1" w:styleId="Grundbildung2">
    <w:name w:val="Grundbildung Ü2"/>
    <w:basedOn w:val="GrundbildungStandart"/>
    <w:link w:val="Grundbildung2Zchn"/>
    <w:qFormat/>
    <w:rsid w:val="00DD164A"/>
    <w:rPr>
      <w:rFonts w:ascii="Asap SemiBold" w:hAnsi="Asap SemiBold"/>
    </w:rPr>
  </w:style>
  <w:style w:type="character" w:customStyle="1" w:styleId="GrundbildungberschriftZchn">
    <w:name w:val="Grundbildung Überschrift Zchn"/>
    <w:basedOn w:val="GrundbildungStandartZchn"/>
    <w:link w:val="Grundbildungberschrift"/>
    <w:rsid w:val="00DD164A"/>
    <w:rPr>
      <w:rFonts w:ascii="Asap SemiBold" w:hAnsi="Asap SemiBold"/>
      <w:sz w:val="28"/>
    </w:rPr>
  </w:style>
  <w:style w:type="character" w:customStyle="1" w:styleId="Grundbildung2Zchn">
    <w:name w:val="Grundbildung Ü2 Zchn"/>
    <w:basedOn w:val="GrundbildungStandartZchn"/>
    <w:link w:val="Grundbildung2"/>
    <w:rsid w:val="00DD164A"/>
    <w:rPr>
      <w:rFonts w:ascii="Asap SemiBold" w:hAnsi="Asap SemiBold"/>
      <w:sz w:val="24"/>
    </w:rPr>
  </w:style>
  <w:style w:type="character" w:styleId="BesuchterLink">
    <w:name w:val="FollowedHyperlink"/>
    <w:basedOn w:val="Absatz-Standardschriftart"/>
    <w:uiPriority w:val="99"/>
    <w:semiHidden/>
    <w:unhideWhenUsed/>
    <w:rsid w:val="006B0AC4"/>
    <w:rPr>
      <w:color w:val="954F72" w:themeColor="followedHyperlink"/>
      <w:u w:val="single"/>
    </w:rPr>
  </w:style>
  <w:style w:type="paragraph" w:customStyle="1" w:styleId="Methbeschreibungberschrift">
    <w:name w:val="Methbeschreibung Überschrift"/>
    <w:basedOn w:val="Grundbildungberschrift"/>
    <w:link w:val="MethbeschreibungberschriftZchn"/>
    <w:qFormat/>
    <w:rsid w:val="00813482"/>
  </w:style>
  <w:style w:type="paragraph" w:customStyle="1" w:styleId="methbeschreibungtext">
    <w:name w:val="methbeschreibung text"/>
    <w:basedOn w:val="GrundbildungStandart"/>
    <w:link w:val="methbeschreibungtextZchn"/>
    <w:qFormat/>
    <w:rsid w:val="00813482"/>
  </w:style>
  <w:style w:type="character" w:customStyle="1" w:styleId="MethbeschreibungberschriftZchn">
    <w:name w:val="Methbeschreibung Überschrift Zchn"/>
    <w:basedOn w:val="GrundbildungberschriftZchn"/>
    <w:link w:val="Methbeschreibungberschrift"/>
    <w:rsid w:val="00813482"/>
    <w:rPr>
      <w:rFonts w:ascii="Asap SemiBold" w:hAnsi="Asap SemiBold"/>
      <w:sz w:val="28"/>
    </w:rPr>
  </w:style>
  <w:style w:type="character" w:customStyle="1" w:styleId="methbeschreibungtextZchn">
    <w:name w:val="methbeschreibung text Zchn"/>
    <w:basedOn w:val="GrundbildungStandartZchn"/>
    <w:link w:val="methbeschreibungtext"/>
    <w:rsid w:val="00813482"/>
    <w:rPr>
      <w:rFonts w:ascii="Asap" w:hAnsi="Asap"/>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237963">
      <w:bodyDiv w:val="1"/>
      <w:marLeft w:val="0"/>
      <w:marRight w:val="0"/>
      <w:marTop w:val="0"/>
      <w:marBottom w:val="0"/>
      <w:divBdr>
        <w:top w:val="none" w:sz="0" w:space="0" w:color="auto"/>
        <w:left w:val="none" w:sz="0" w:space="0" w:color="auto"/>
        <w:bottom w:val="none" w:sz="0" w:space="0" w:color="auto"/>
        <w:right w:val="none" w:sz="0" w:space="0" w:color="auto"/>
      </w:divBdr>
    </w:div>
    <w:div w:id="16711752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global.net/glossar/" TargetMode="External"/><Relationship Id="rId13" Type="http://schemas.openxmlformats.org/officeDocument/2006/relationships/hyperlink" Target="https://www.digital-global.ne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sa/4.0/" TargetMode="External"/><Relationship Id="rId5" Type="http://schemas.openxmlformats.org/officeDocument/2006/relationships/webSettings" Target="webSettings.xml"/><Relationship Id="rId15" Type="http://schemas.openxmlformats.org/officeDocument/2006/relationships/hyperlink" Target="https://creativecommons.org/licenses/by-sa/4.0/" TargetMode="External"/><Relationship Id="rId23" Type="http://schemas.openxmlformats.org/officeDocument/2006/relationships/theme" Target="theme/theme1.xml"/><Relationship Id="rId10" Type="http://schemas.openxmlformats.org/officeDocument/2006/relationships/hyperlink" Target="https://www.digital-global.net/grundbildung/ueber-geschlechtliche-vielfalt-reden/"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digital-global.net/grundbildung/einstieg-und-abschluss/" TargetMode="External"/><Relationship Id="rId14" Type="http://schemas.openxmlformats.org/officeDocument/2006/relationships/hyperlink" Target="https://www.f3kollektiv.net/"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37C80-CEB4-4078-B082-4435F26CA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1930</Words>
  <Characters>12160</Characters>
  <Application>Microsoft Office Word</Application>
  <DocSecurity>0</DocSecurity>
  <Lines>101</Lines>
  <Paragraphs>28</Paragraphs>
  <ScaleCrop>false</ScaleCrop>
  <Company/>
  <LinksUpToDate>false</LinksUpToDate>
  <CharactersWithSpaces>14062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2024-05-22T11:31:00Z</dcterms:created>
  <dcterms:modified xsi:type="dcterms:W3CDTF">2024-05-22T11:31:00Z</dcterms:modified>
  <cp:category/>
  <dc:language/>
</cp:coreProperties>
</file>